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E5258" w:rsidRPr="00911FFC" w:rsidTr="00D541B4">
        <w:trPr>
          <w:cantSplit/>
          <w:trHeight w:hRule="exact" w:val="1418"/>
        </w:trPr>
        <w:tc>
          <w:tcPr>
            <w:tcW w:w="9639" w:type="dxa"/>
            <w:gridSpan w:val="2"/>
          </w:tcPr>
          <w:p w:rsidR="00CE5258" w:rsidRPr="00911FFC" w:rsidRDefault="00CE5258" w:rsidP="00D541B4">
            <w:pPr>
              <w:tabs>
                <w:tab w:val="center" w:pos="4812"/>
                <w:tab w:val="left" w:pos="5773"/>
              </w:tabs>
              <w:snapToGrid w:val="0"/>
              <w:jc w:val="center"/>
              <w:rPr>
                <w:sz w:val="28"/>
                <w:szCs w:val="28"/>
              </w:rPr>
            </w:pPr>
            <w:r w:rsidRPr="00EE477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>
                  <v:imagedata r:id="rId7" o:title=""/>
                </v:shape>
              </w:pict>
            </w:r>
          </w:p>
        </w:tc>
      </w:tr>
      <w:tr w:rsidR="00CE5258" w:rsidRPr="00911FFC" w:rsidTr="00D541B4">
        <w:trPr>
          <w:cantSplit/>
          <w:trHeight w:hRule="exact" w:val="1474"/>
        </w:trPr>
        <w:tc>
          <w:tcPr>
            <w:tcW w:w="9639" w:type="dxa"/>
            <w:gridSpan w:val="2"/>
          </w:tcPr>
          <w:p w:rsidR="00CE5258" w:rsidRPr="00911FFC" w:rsidRDefault="00CE5258" w:rsidP="00D541B4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CE5258" w:rsidRPr="00911FFC" w:rsidRDefault="00CE5258" w:rsidP="00D541B4">
            <w:pPr>
              <w:jc w:val="center"/>
              <w:rPr>
                <w:b/>
                <w:bCs/>
                <w:sz w:val="2"/>
              </w:rPr>
            </w:pPr>
          </w:p>
          <w:p w:rsidR="00CE5258" w:rsidRPr="00911FFC" w:rsidRDefault="00CE5258" w:rsidP="00D541B4">
            <w:pPr>
              <w:jc w:val="center"/>
              <w:rPr>
                <w:b/>
                <w:bCs/>
                <w:sz w:val="2"/>
              </w:rPr>
            </w:pPr>
          </w:p>
          <w:p w:rsidR="00CE5258" w:rsidRPr="00911FFC" w:rsidRDefault="00CE5258" w:rsidP="00D541B4">
            <w:pPr>
              <w:jc w:val="center"/>
              <w:rPr>
                <w:b/>
                <w:bCs/>
                <w:sz w:val="2"/>
              </w:rPr>
            </w:pPr>
          </w:p>
          <w:p w:rsidR="00CE5258" w:rsidRPr="00911FFC" w:rsidRDefault="00CE5258" w:rsidP="00D541B4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911FFC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CE5258" w:rsidRPr="00911FFC" w:rsidRDefault="00CE5258" w:rsidP="00D541B4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911FFC">
              <w:rPr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CE5258" w:rsidRPr="00911FFC" w:rsidRDefault="00CE5258" w:rsidP="00D541B4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911FFC">
              <w:rPr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CE5258" w:rsidRPr="00911FFC" w:rsidRDefault="00CE5258" w:rsidP="00D541B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 w:rsidRPr="00911FFC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E5258" w:rsidTr="00D541B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E5258" w:rsidRPr="00911FFC" w:rsidRDefault="00CE5258" w:rsidP="00D541B4">
            <w:pPr>
              <w:snapToGrid w:val="0"/>
              <w:rPr>
                <w:b/>
                <w:bCs/>
                <w:sz w:val="28"/>
              </w:rPr>
            </w:pPr>
            <w:r w:rsidRPr="00911FFC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_____________</w:t>
            </w:r>
          </w:p>
        </w:tc>
        <w:tc>
          <w:tcPr>
            <w:tcW w:w="4820" w:type="dxa"/>
            <w:vAlign w:val="bottom"/>
          </w:tcPr>
          <w:p w:rsidR="00CE5258" w:rsidRPr="00911FFC" w:rsidRDefault="00CE5258" w:rsidP="00D541B4">
            <w:pPr>
              <w:snapToGrid w:val="0"/>
              <w:jc w:val="center"/>
              <w:rPr>
                <w:b/>
                <w:bCs/>
                <w:sz w:val="28"/>
              </w:rPr>
            </w:pPr>
            <w:r w:rsidRPr="00911FFC">
              <w:rPr>
                <w:b/>
                <w:bCs/>
              </w:rPr>
              <w:t xml:space="preserve">                                                 </w:t>
            </w:r>
            <w:r w:rsidRPr="00911FFC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>___________</w:t>
            </w:r>
          </w:p>
        </w:tc>
      </w:tr>
      <w:tr w:rsidR="00CE5258" w:rsidRPr="00911FFC" w:rsidTr="00D541B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E5258" w:rsidRDefault="00CE5258" w:rsidP="00D541B4">
            <w:pPr>
              <w:snapToGrid w:val="0"/>
              <w:jc w:val="center"/>
            </w:pPr>
            <w:r>
              <w:t>село Николаевка</w:t>
            </w:r>
          </w:p>
        </w:tc>
      </w:tr>
      <w:tr w:rsidR="00CE5258" w:rsidRPr="00911FFC" w:rsidTr="00D541B4">
        <w:trPr>
          <w:cantSplit/>
        </w:trPr>
        <w:tc>
          <w:tcPr>
            <w:tcW w:w="9639" w:type="dxa"/>
            <w:gridSpan w:val="2"/>
          </w:tcPr>
          <w:p w:rsidR="00CE5258" w:rsidRPr="00911FFC" w:rsidRDefault="00CE5258" w:rsidP="00D541B4">
            <w:pPr>
              <w:snapToGrid w:val="0"/>
              <w:rPr>
                <w:sz w:val="28"/>
              </w:rPr>
            </w:pPr>
          </w:p>
        </w:tc>
      </w:tr>
    </w:tbl>
    <w:p w:rsidR="00CE5258" w:rsidRDefault="00CE5258" w:rsidP="002808C2">
      <w:pPr>
        <w:ind w:right="567"/>
        <w:rPr>
          <w:b/>
          <w:sz w:val="28"/>
          <w:szCs w:val="28"/>
        </w:rPr>
      </w:pPr>
    </w:p>
    <w:p w:rsidR="00CE5258" w:rsidRDefault="00CE5258" w:rsidP="00F4224E">
      <w:pPr>
        <w:widowControl w:val="0"/>
        <w:suppressAutoHyphens/>
        <w:ind w:left="567" w:right="567"/>
        <w:jc w:val="center"/>
        <w:rPr>
          <w:b/>
          <w:sz w:val="28"/>
          <w:szCs w:val="28"/>
          <w:lang w:eastAsia="en-US"/>
        </w:rPr>
      </w:pPr>
      <w:r w:rsidRPr="00A6315F">
        <w:rPr>
          <w:b/>
          <w:sz w:val="28"/>
          <w:szCs w:val="28"/>
        </w:rPr>
        <w:t xml:space="preserve">Об утверждении </w:t>
      </w:r>
      <w:r w:rsidRPr="00A6315F">
        <w:rPr>
          <w:b/>
          <w:sz w:val="28"/>
          <w:szCs w:val="28"/>
          <w:lang w:eastAsia="en-US"/>
        </w:rPr>
        <w:t>Порядка использования</w:t>
      </w:r>
      <w:r>
        <w:rPr>
          <w:b/>
          <w:sz w:val="28"/>
          <w:szCs w:val="28"/>
          <w:lang w:eastAsia="en-US"/>
        </w:rPr>
        <w:t xml:space="preserve"> </w:t>
      </w:r>
      <w:r w:rsidRPr="00A6315F">
        <w:rPr>
          <w:b/>
          <w:sz w:val="28"/>
          <w:szCs w:val="28"/>
          <w:lang w:eastAsia="en-US"/>
        </w:rPr>
        <w:t xml:space="preserve">отдельных видов </w:t>
      </w:r>
    </w:p>
    <w:p w:rsidR="00CE5258" w:rsidRDefault="00CE5258" w:rsidP="00F4224E">
      <w:pPr>
        <w:widowControl w:val="0"/>
        <w:suppressAutoHyphens/>
        <w:ind w:left="567" w:right="567"/>
        <w:jc w:val="center"/>
        <w:rPr>
          <w:b/>
          <w:sz w:val="28"/>
          <w:szCs w:val="28"/>
          <w:lang w:eastAsia="en-US"/>
        </w:rPr>
      </w:pPr>
      <w:r w:rsidRPr="00A6315F">
        <w:rPr>
          <w:b/>
          <w:sz w:val="28"/>
          <w:szCs w:val="28"/>
          <w:lang w:eastAsia="en-US"/>
        </w:rPr>
        <w:t>земель промышленности</w:t>
      </w:r>
      <w:r>
        <w:rPr>
          <w:b/>
          <w:sz w:val="28"/>
          <w:szCs w:val="28"/>
          <w:lang w:eastAsia="en-US"/>
        </w:rPr>
        <w:t xml:space="preserve"> </w:t>
      </w:r>
      <w:r w:rsidRPr="00A6315F">
        <w:rPr>
          <w:b/>
          <w:sz w:val="28"/>
          <w:szCs w:val="28"/>
          <w:lang w:eastAsia="en-US"/>
        </w:rPr>
        <w:t xml:space="preserve">и иного специального назначения, </w:t>
      </w:r>
    </w:p>
    <w:p w:rsidR="00CE5258" w:rsidRDefault="00CE5258" w:rsidP="00F4224E">
      <w:pPr>
        <w:widowControl w:val="0"/>
        <w:suppressAutoHyphens/>
        <w:ind w:left="567" w:right="567"/>
        <w:jc w:val="center"/>
        <w:rPr>
          <w:b/>
          <w:sz w:val="28"/>
          <w:szCs w:val="28"/>
          <w:lang w:eastAsia="en-US"/>
        </w:rPr>
      </w:pPr>
      <w:r w:rsidRPr="00A6315F">
        <w:rPr>
          <w:b/>
          <w:sz w:val="28"/>
          <w:szCs w:val="28"/>
          <w:lang w:eastAsia="en-US"/>
        </w:rPr>
        <w:t>и установления</w:t>
      </w:r>
      <w:r>
        <w:rPr>
          <w:b/>
          <w:sz w:val="28"/>
          <w:szCs w:val="28"/>
          <w:lang w:eastAsia="en-US"/>
        </w:rPr>
        <w:t xml:space="preserve"> </w:t>
      </w:r>
      <w:r w:rsidRPr="00A6315F">
        <w:rPr>
          <w:b/>
          <w:sz w:val="28"/>
          <w:szCs w:val="28"/>
          <w:lang w:eastAsia="en-US"/>
        </w:rPr>
        <w:t>зон с особыми условиями использования земель</w:t>
      </w:r>
      <w:r>
        <w:rPr>
          <w:b/>
          <w:sz w:val="28"/>
          <w:szCs w:val="28"/>
          <w:lang w:eastAsia="en-US"/>
        </w:rPr>
        <w:t xml:space="preserve"> </w:t>
      </w:r>
      <w:r w:rsidRPr="00A6315F">
        <w:rPr>
          <w:b/>
          <w:sz w:val="28"/>
          <w:szCs w:val="28"/>
          <w:lang w:eastAsia="en-US"/>
        </w:rPr>
        <w:t>данной категории</w:t>
      </w:r>
      <w:r w:rsidRPr="00A6315F">
        <w:rPr>
          <w:b/>
        </w:rPr>
        <w:t xml:space="preserve"> </w:t>
      </w:r>
      <w:r w:rsidRPr="00A6315F">
        <w:rPr>
          <w:b/>
          <w:sz w:val="28"/>
          <w:szCs w:val="28"/>
          <w:lang w:eastAsia="en-US"/>
        </w:rPr>
        <w:t>в отношении земель, находящихся</w:t>
      </w:r>
      <w:r>
        <w:rPr>
          <w:b/>
          <w:sz w:val="28"/>
          <w:szCs w:val="28"/>
          <w:lang w:eastAsia="en-US"/>
        </w:rPr>
        <w:t xml:space="preserve"> </w:t>
      </w:r>
    </w:p>
    <w:p w:rsidR="00CE5258" w:rsidRPr="00A6315F" w:rsidRDefault="00CE5258" w:rsidP="00F4224E">
      <w:pPr>
        <w:widowControl w:val="0"/>
        <w:suppressAutoHyphens/>
        <w:ind w:left="567" w:right="567"/>
        <w:jc w:val="center"/>
        <w:rPr>
          <w:b/>
          <w:sz w:val="28"/>
          <w:szCs w:val="28"/>
        </w:rPr>
      </w:pPr>
      <w:r w:rsidRPr="00A6315F">
        <w:rPr>
          <w:b/>
          <w:sz w:val="28"/>
          <w:szCs w:val="28"/>
          <w:lang w:eastAsia="en-US"/>
        </w:rPr>
        <w:t>в муниципальной собственности</w:t>
      </w:r>
      <w:r w:rsidRPr="00A63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Николаевского </w:t>
      </w:r>
      <w:r w:rsidRPr="00A6315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Щербиновского района</w:t>
      </w:r>
    </w:p>
    <w:p w:rsidR="00CE5258" w:rsidRDefault="00CE5258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5258" w:rsidRDefault="00CE5258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5258" w:rsidRDefault="00CE5258" w:rsidP="00A63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43F">
        <w:rPr>
          <w:sz w:val="28"/>
          <w:szCs w:val="28"/>
        </w:rPr>
        <w:t xml:space="preserve">В соответствии с </w:t>
      </w:r>
      <w:r w:rsidRPr="000B7823">
        <w:rPr>
          <w:sz w:val="28"/>
          <w:szCs w:val="28"/>
        </w:rPr>
        <w:t>пунктом 3 части 5 статьи 87 Земельного кодекса Ро</w:t>
      </w:r>
      <w:r w:rsidRPr="000B7823">
        <w:rPr>
          <w:sz w:val="28"/>
          <w:szCs w:val="28"/>
        </w:rPr>
        <w:t>с</w:t>
      </w:r>
      <w:r w:rsidRPr="000B7823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,   п о с т а н о в л я ю:</w:t>
      </w:r>
    </w:p>
    <w:p w:rsidR="00CE5258" w:rsidRPr="0044543F" w:rsidRDefault="00CE5258" w:rsidP="00A63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44543F">
        <w:rPr>
          <w:sz w:val="28"/>
          <w:szCs w:val="28"/>
          <w:lang w:eastAsia="en-US"/>
        </w:rPr>
        <w:t xml:space="preserve">Утвердить </w:t>
      </w:r>
      <w:r w:rsidRPr="000B7823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0B7823">
        <w:rPr>
          <w:sz w:val="28"/>
          <w:szCs w:val="28"/>
          <w:lang w:eastAsia="en-US"/>
        </w:rPr>
        <w:t>к использования отдельных видов земель промы</w:t>
      </w:r>
      <w:r w:rsidRPr="000B7823">
        <w:rPr>
          <w:sz w:val="28"/>
          <w:szCs w:val="28"/>
          <w:lang w:eastAsia="en-US"/>
        </w:rPr>
        <w:t>ш</w:t>
      </w:r>
      <w:r w:rsidRPr="000B7823">
        <w:rPr>
          <w:sz w:val="28"/>
          <w:szCs w:val="28"/>
          <w:lang w:eastAsia="en-US"/>
        </w:rPr>
        <w:t>ленности и иного специального назначения</w:t>
      </w:r>
      <w:r>
        <w:rPr>
          <w:sz w:val="28"/>
          <w:szCs w:val="28"/>
          <w:lang w:eastAsia="en-US"/>
        </w:rPr>
        <w:t>,</w:t>
      </w:r>
      <w:r w:rsidRPr="000B7823">
        <w:rPr>
          <w:sz w:val="28"/>
          <w:szCs w:val="28"/>
          <w:lang w:eastAsia="en-US"/>
        </w:rPr>
        <w:t xml:space="preserve"> и установления зон с особыми у</w:t>
      </w:r>
      <w:r w:rsidRPr="000B7823">
        <w:rPr>
          <w:sz w:val="28"/>
          <w:szCs w:val="28"/>
          <w:lang w:eastAsia="en-US"/>
        </w:rPr>
        <w:t>с</w:t>
      </w:r>
      <w:r w:rsidRPr="000B7823">
        <w:rPr>
          <w:sz w:val="28"/>
          <w:szCs w:val="28"/>
          <w:lang w:eastAsia="en-US"/>
        </w:rPr>
        <w:t>ловиями использования земель данной категории в отношении</w:t>
      </w:r>
      <w:r>
        <w:rPr>
          <w:sz w:val="28"/>
          <w:szCs w:val="28"/>
          <w:lang w:eastAsia="en-US"/>
        </w:rPr>
        <w:t xml:space="preserve"> </w:t>
      </w:r>
      <w:r w:rsidRPr="000B7823">
        <w:rPr>
          <w:sz w:val="28"/>
          <w:szCs w:val="28"/>
          <w:lang w:eastAsia="en-US"/>
        </w:rPr>
        <w:t>земель, наход</w:t>
      </w:r>
      <w:r w:rsidRPr="000B7823">
        <w:rPr>
          <w:sz w:val="28"/>
          <w:szCs w:val="28"/>
          <w:lang w:eastAsia="en-US"/>
        </w:rPr>
        <w:t>я</w:t>
      </w:r>
      <w:r w:rsidRPr="000B7823">
        <w:rPr>
          <w:sz w:val="28"/>
          <w:szCs w:val="28"/>
          <w:lang w:eastAsia="en-US"/>
        </w:rPr>
        <w:t xml:space="preserve">щихся в муниципальной собственности </w:t>
      </w:r>
      <w:r>
        <w:rPr>
          <w:sz w:val="28"/>
          <w:szCs w:val="28"/>
          <w:lang w:eastAsia="en-US"/>
        </w:rPr>
        <w:t xml:space="preserve">Николаевского </w:t>
      </w:r>
      <w:r w:rsidRPr="000B7823">
        <w:rPr>
          <w:sz w:val="28"/>
          <w:szCs w:val="28"/>
          <w:lang w:eastAsia="en-US"/>
        </w:rPr>
        <w:t>сельского</w:t>
      </w:r>
      <w:r>
        <w:rPr>
          <w:sz w:val="28"/>
          <w:szCs w:val="28"/>
          <w:lang w:eastAsia="en-US"/>
        </w:rPr>
        <w:t xml:space="preserve"> </w:t>
      </w:r>
      <w:r w:rsidRPr="000B7823">
        <w:rPr>
          <w:sz w:val="28"/>
          <w:szCs w:val="28"/>
          <w:lang w:eastAsia="en-US"/>
        </w:rPr>
        <w:t xml:space="preserve">поселения </w:t>
      </w:r>
      <w:r>
        <w:rPr>
          <w:sz w:val="28"/>
          <w:szCs w:val="28"/>
          <w:lang w:eastAsia="en-US"/>
        </w:rPr>
        <w:t>Щербиновского района</w:t>
      </w:r>
      <w:r>
        <w:rPr>
          <w:sz w:val="28"/>
          <w:szCs w:val="28"/>
        </w:rPr>
        <w:t xml:space="preserve"> </w:t>
      </w:r>
      <w:r w:rsidRPr="009940DD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9940DD">
        <w:rPr>
          <w:sz w:val="28"/>
          <w:szCs w:val="28"/>
        </w:rPr>
        <w:t>).</w:t>
      </w:r>
    </w:p>
    <w:p w:rsidR="00CE5258" w:rsidRPr="00DF5732" w:rsidRDefault="00CE5258" w:rsidP="00A6315F">
      <w:pPr>
        <w:pStyle w:val="2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F5732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 xml:space="preserve">общим и юридическим вопросам </w:t>
      </w:r>
      <w:r w:rsidRPr="00DF573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DF5732">
        <w:rPr>
          <w:sz w:val="28"/>
          <w:szCs w:val="28"/>
        </w:rPr>
        <w:t xml:space="preserve"> (</w:t>
      </w:r>
      <w:r>
        <w:rPr>
          <w:sz w:val="28"/>
          <w:szCs w:val="28"/>
        </w:rPr>
        <w:t>Парасоцкая</w:t>
      </w:r>
      <w:r w:rsidRPr="00DF5732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DF5732">
        <w:rPr>
          <w:sz w:val="28"/>
          <w:szCs w:val="28"/>
        </w:rPr>
        <w:t>.</w:t>
      </w:r>
    </w:p>
    <w:p w:rsidR="00CE5258" w:rsidRPr="00DF5732" w:rsidRDefault="00CE5258" w:rsidP="00A6315F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DF5732">
        <w:rPr>
          <w:sz w:val="28"/>
          <w:szCs w:val="28"/>
        </w:rPr>
        <w:t xml:space="preserve">3. Опубликовать настоящее постановление в периодическом печатном издании </w:t>
      </w:r>
      <w:r>
        <w:rPr>
          <w:sz w:val="28"/>
          <w:szCs w:val="28"/>
        </w:rPr>
        <w:t>«</w:t>
      </w:r>
      <w:r w:rsidRPr="00DF5732">
        <w:rPr>
          <w:sz w:val="28"/>
          <w:szCs w:val="28"/>
        </w:rPr>
        <w:t xml:space="preserve">Информационный бюллетень </w:t>
      </w:r>
      <w:r>
        <w:rPr>
          <w:sz w:val="28"/>
          <w:szCs w:val="28"/>
        </w:rPr>
        <w:t>администрации</w:t>
      </w:r>
      <w:r w:rsidRPr="00DF5732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сельского поселения Щербиновского района»</w:t>
      </w:r>
      <w:r w:rsidRPr="00DF5732">
        <w:rPr>
          <w:sz w:val="28"/>
          <w:szCs w:val="28"/>
        </w:rPr>
        <w:t>.</w:t>
      </w:r>
    </w:p>
    <w:p w:rsidR="00CE5258" w:rsidRPr="00DF5732" w:rsidRDefault="00CE5258" w:rsidP="00A6315F">
      <w:pPr>
        <w:pStyle w:val="2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F5732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F5732">
        <w:rPr>
          <w:sz w:val="28"/>
          <w:szCs w:val="28"/>
        </w:rPr>
        <w:t>.</w:t>
      </w:r>
    </w:p>
    <w:p w:rsidR="00CE5258" w:rsidRPr="00DF5732" w:rsidRDefault="00CE5258" w:rsidP="00A6315F">
      <w:pPr>
        <w:pStyle w:val="2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F5732">
        <w:rPr>
          <w:sz w:val="28"/>
          <w:szCs w:val="28"/>
        </w:rPr>
        <w:t>5. Постановление вступает в силу на следующий день после его офици</w:t>
      </w:r>
      <w:r w:rsidRPr="00DF5732">
        <w:rPr>
          <w:sz w:val="28"/>
          <w:szCs w:val="28"/>
        </w:rPr>
        <w:softHyphen/>
        <w:t>ального опубликования.</w:t>
      </w:r>
    </w:p>
    <w:p w:rsidR="00CE5258" w:rsidRDefault="00CE5258" w:rsidP="00A6315F">
      <w:pPr>
        <w:jc w:val="both"/>
        <w:rPr>
          <w:sz w:val="28"/>
          <w:szCs w:val="28"/>
        </w:rPr>
      </w:pPr>
    </w:p>
    <w:p w:rsidR="00CE5258" w:rsidRPr="00DF5732" w:rsidRDefault="00CE5258" w:rsidP="00A6315F">
      <w:pPr>
        <w:jc w:val="both"/>
        <w:rPr>
          <w:sz w:val="28"/>
          <w:szCs w:val="28"/>
        </w:rPr>
      </w:pPr>
    </w:p>
    <w:p w:rsidR="00CE5258" w:rsidRPr="00DF5732" w:rsidRDefault="00CE5258" w:rsidP="00A6315F">
      <w:pPr>
        <w:jc w:val="both"/>
        <w:rPr>
          <w:sz w:val="28"/>
          <w:szCs w:val="28"/>
        </w:rPr>
      </w:pPr>
      <w:r w:rsidRPr="00DF5732">
        <w:rPr>
          <w:sz w:val="28"/>
          <w:szCs w:val="28"/>
        </w:rPr>
        <w:t xml:space="preserve">Глава </w:t>
      </w:r>
    </w:p>
    <w:p w:rsidR="00CE5258" w:rsidRDefault="00CE5258" w:rsidP="00A6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CE5258" w:rsidRPr="00DF5732" w:rsidRDefault="00CE5258" w:rsidP="00A6315F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DF57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F573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Н.Г. Сиротенко</w:t>
      </w:r>
    </w:p>
    <w:p w:rsidR="00CE5258" w:rsidRPr="00F4224E" w:rsidRDefault="00CE5258" w:rsidP="00B02261">
      <w:pPr>
        <w:rPr>
          <w:sz w:val="28"/>
          <w:szCs w:val="28"/>
        </w:rPr>
      </w:pPr>
    </w:p>
    <w:p w:rsidR="00CE5258" w:rsidRPr="00F4224E" w:rsidRDefault="00CE5258" w:rsidP="00B02261">
      <w:pPr>
        <w:rPr>
          <w:sz w:val="28"/>
          <w:szCs w:val="28"/>
        </w:rPr>
      </w:pPr>
    </w:p>
    <w:p w:rsidR="00CE5258" w:rsidRPr="00F4224E" w:rsidRDefault="00CE5258" w:rsidP="00B02261">
      <w:pPr>
        <w:jc w:val="right"/>
        <w:rPr>
          <w:sz w:val="28"/>
          <w:szCs w:val="28"/>
        </w:rPr>
      </w:pPr>
    </w:p>
    <w:p w:rsidR="00CE5258" w:rsidRPr="00A6315F" w:rsidRDefault="00CE5258" w:rsidP="00A6315F">
      <w:pPr>
        <w:ind w:left="486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ПРИЛОЖЕНИЕ</w:t>
      </w:r>
    </w:p>
    <w:p w:rsidR="00CE5258" w:rsidRPr="00A6315F" w:rsidRDefault="00CE5258" w:rsidP="00A6315F">
      <w:pPr>
        <w:ind w:left="4860"/>
        <w:jc w:val="center"/>
        <w:rPr>
          <w:sz w:val="28"/>
          <w:szCs w:val="28"/>
        </w:rPr>
      </w:pPr>
    </w:p>
    <w:p w:rsidR="00CE5258" w:rsidRPr="00A6315F" w:rsidRDefault="00CE5258" w:rsidP="00A6315F">
      <w:pPr>
        <w:ind w:left="486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УТВЕРЖДЕН</w:t>
      </w:r>
    </w:p>
    <w:p w:rsidR="00CE5258" w:rsidRDefault="00CE5258" w:rsidP="00A6315F">
      <w:pPr>
        <w:ind w:left="486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 xml:space="preserve">постановлением администрации </w:t>
      </w:r>
    </w:p>
    <w:p w:rsidR="00CE5258" w:rsidRPr="00A6315F" w:rsidRDefault="00CE5258" w:rsidP="00A6315F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A6315F">
        <w:rPr>
          <w:sz w:val="28"/>
          <w:szCs w:val="28"/>
        </w:rPr>
        <w:t xml:space="preserve"> сельского поселения Щербиновского района</w:t>
      </w:r>
    </w:p>
    <w:p w:rsidR="00CE5258" w:rsidRPr="00A6315F" w:rsidRDefault="00CE5258" w:rsidP="00A6315F">
      <w:pPr>
        <w:ind w:left="486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A6315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CE5258" w:rsidRDefault="00CE5258" w:rsidP="00574FB6"/>
    <w:p w:rsidR="00CE5258" w:rsidRDefault="00CE5258" w:rsidP="00574FB6"/>
    <w:p w:rsidR="00CE5258" w:rsidRDefault="00CE5258" w:rsidP="00A6315F">
      <w:pPr>
        <w:pStyle w:val="ConsPlusNormal"/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0B7823">
        <w:rPr>
          <w:b/>
          <w:bCs/>
          <w:sz w:val="28"/>
          <w:szCs w:val="28"/>
        </w:rPr>
        <w:t xml:space="preserve"> </w:t>
      </w:r>
    </w:p>
    <w:p w:rsidR="00CE5258" w:rsidRPr="009940DD" w:rsidRDefault="00CE5258" w:rsidP="00A6315F">
      <w:pPr>
        <w:pStyle w:val="ConsPlusNormal"/>
        <w:widowControl w:val="0"/>
        <w:suppressAutoHyphens/>
        <w:jc w:val="center"/>
        <w:rPr>
          <w:b/>
          <w:bCs/>
          <w:sz w:val="28"/>
          <w:szCs w:val="28"/>
        </w:rPr>
      </w:pPr>
      <w:r w:rsidRPr="000B7823">
        <w:rPr>
          <w:b/>
          <w:bCs/>
          <w:sz w:val="28"/>
          <w:szCs w:val="28"/>
        </w:rPr>
        <w:t>использования отдельных видов земель промышленности и иного специального назначения</w:t>
      </w:r>
      <w:r>
        <w:rPr>
          <w:b/>
          <w:bCs/>
          <w:sz w:val="28"/>
          <w:szCs w:val="28"/>
        </w:rPr>
        <w:t>,</w:t>
      </w:r>
      <w:r w:rsidRPr="000B7823">
        <w:rPr>
          <w:b/>
          <w:bCs/>
          <w:sz w:val="28"/>
          <w:szCs w:val="28"/>
        </w:rPr>
        <w:t xml:space="preserve"> и установления зон с особыми условиями использования земель данной категории в отношении земель, находящихся в муниципальной собственности</w:t>
      </w:r>
      <w:r>
        <w:rPr>
          <w:b/>
          <w:bCs/>
          <w:sz w:val="28"/>
          <w:szCs w:val="28"/>
        </w:rPr>
        <w:t xml:space="preserve"> Николаевского </w:t>
      </w:r>
      <w:r w:rsidRPr="000B782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Щербиновского района</w:t>
      </w:r>
    </w:p>
    <w:p w:rsidR="00CE5258" w:rsidRDefault="00CE5258" w:rsidP="009940DD">
      <w:pPr>
        <w:pStyle w:val="ConsPlusNormal"/>
        <w:jc w:val="both"/>
        <w:outlineLvl w:val="0"/>
      </w:pPr>
    </w:p>
    <w:p w:rsidR="00CE5258" w:rsidRPr="00A6315F" w:rsidRDefault="00CE5258" w:rsidP="00A6315F">
      <w:pPr>
        <w:pStyle w:val="ConsPlusNormal"/>
        <w:widowControl w:val="0"/>
        <w:ind w:firstLine="709"/>
        <w:jc w:val="both"/>
        <w:outlineLvl w:val="0"/>
        <w:rPr>
          <w:sz w:val="28"/>
          <w:szCs w:val="28"/>
        </w:rPr>
      </w:pPr>
    </w:p>
    <w:p w:rsidR="00CE5258" w:rsidRPr="00A6315F" w:rsidRDefault="00CE5258" w:rsidP="00A6315F">
      <w:pPr>
        <w:pStyle w:val="ConsPlusNormal"/>
        <w:widowControl w:val="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I. Общие положения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1.1. Порядок использования отдельных видов земель промышленности и иного специального назначения: земель промышленности, энергетики, тран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порта, связи, радиовещания, телевидения, информатики, а также установления зон с особыми условиями использования земель данной категории, находящи</w:t>
      </w:r>
      <w:r w:rsidRPr="00A6315F">
        <w:rPr>
          <w:sz w:val="28"/>
          <w:szCs w:val="28"/>
        </w:rPr>
        <w:t>х</w:t>
      </w:r>
      <w:r w:rsidRPr="00A6315F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Николаевского</w:t>
      </w:r>
      <w:r w:rsidRPr="00A631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биновского района</w:t>
      </w:r>
      <w:r w:rsidRPr="00A6315F">
        <w:rPr>
          <w:sz w:val="28"/>
          <w:szCs w:val="28"/>
        </w:rPr>
        <w:t>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 xml:space="preserve">1.2. Порядок разработан в соответствии с </w:t>
      </w:r>
      <w:r>
        <w:rPr>
          <w:sz w:val="28"/>
          <w:szCs w:val="28"/>
        </w:rPr>
        <w:t xml:space="preserve">главой 16 </w:t>
      </w:r>
      <w:r w:rsidRPr="00A6315F">
        <w:rPr>
          <w:sz w:val="28"/>
          <w:szCs w:val="28"/>
        </w:rPr>
        <w:t>Земельного кодекса Российской Федерации, Санитарно-эпидемиологическими</w:t>
      </w:r>
      <w:r>
        <w:rPr>
          <w:sz w:val="28"/>
          <w:szCs w:val="28"/>
        </w:rPr>
        <w:t xml:space="preserve"> правилами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тивами «</w:t>
      </w:r>
      <w:r w:rsidRPr="00A6315F">
        <w:rPr>
          <w:sz w:val="28"/>
          <w:szCs w:val="28"/>
        </w:rPr>
        <w:t>Санитарно-защитные зоны и санитарная классификация предприятий, сооружений и иных объектов СанПин 2.2.1/2.1.1.1200-03, утвержденными Главным санитарным врачом Российской Федерации от 30.03.2003, Постано</w:t>
      </w:r>
      <w:r w:rsidRPr="00A6315F">
        <w:rPr>
          <w:sz w:val="28"/>
          <w:szCs w:val="28"/>
        </w:rPr>
        <w:t>в</w:t>
      </w:r>
      <w:r w:rsidRPr="00A6315F">
        <w:rPr>
          <w:sz w:val="28"/>
          <w:szCs w:val="28"/>
        </w:rPr>
        <w:t xml:space="preserve">лениями Правительства Российской Федерации от 09.06.95 </w:t>
      </w:r>
      <w:r>
        <w:rPr>
          <w:sz w:val="28"/>
          <w:szCs w:val="28"/>
        </w:rPr>
        <w:t>№ 578</w:t>
      </w:r>
      <w:r w:rsidRPr="00A631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15F">
        <w:rPr>
          <w:sz w:val="28"/>
          <w:szCs w:val="28"/>
        </w:rPr>
        <w:t>Об утве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ждении правил охраны линий и сооружений связи Российской Федерации</w:t>
      </w:r>
      <w:r>
        <w:rPr>
          <w:sz w:val="28"/>
          <w:szCs w:val="28"/>
        </w:rPr>
        <w:t>»</w:t>
      </w:r>
      <w:r w:rsidRPr="00A6315F">
        <w:rPr>
          <w:sz w:val="28"/>
          <w:szCs w:val="28"/>
        </w:rPr>
        <w:t xml:space="preserve">, от 12.10.2006 </w:t>
      </w:r>
      <w:r>
        <w:rPr>
          <w:sz w:val="28"/>
          <w:szCs w:val="28"/>
        </w:rPr>
        <w:t>№ 611</w:t>
      </w:r>
      <w:r w:rsidRPr="00A631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15F">
        <w:rPr>
          <w:sz w:val="28"/>
          <w:szCs w:val="28"/>
        </w:rPr>
        <w:t>О порядке установления и использования полос отвода и о</w:t>
      </w:r>
      <w:r w:rsidRPr="00A6315F">
        <w:rPr>
          <w:sz w:val="28"/>
          <w:szCs w:val="28"/>
        </w:rPr>
        <w:t>х</w:t>
      </w:r>
      <w:r w:rsidRPr="00A6315F">
        <w:rPr>
          <w:sz w:val="28"/>
          <w:szCs w:val="28"/>
        </w:rPr>
        <w:t>ранных зон железных дорог</w:t>
      </w:r>
      <w:r>
        <w:rPr>
          <w:sz w:val="28"/>
          <w:szCs w:val="28"/>
        </w:rPr>
        <w:t>»</w:t>
      </w:r>
      <w:r w:rsidRPr="00A6315F">
        <w:rPr>
          <w:sz w:val="28"/>
          <w:szCs w:val="28"/>
        </w:rPr>
        <w:t xml:space="preserve">, постановлением Госстандарта СССР от 29.11.90 </w:t>
      </w:r>
      <w:r>
        <w:rPr>
          <w:sz w:val="28"/>
          <w:szCs w:val="28"/>
        </w:rPr>
        <w:t>№</w:t>
      </w:r>
      <w:r w:rsidRPr="00A6315F">
        <w:rPr>
          <w:sz w:val="28"/>
          <w:szCs w:val="28"/>
        </w:rPr>
        <w:t xml:space="preserve"> 2971 </w:t>
      </w:r>
      <w:r>
        <w:rPr>
          <w:sz w:val="28"/>
          <w:szCs w:val="28"/>
        </w:rPr>
        <w:t>«</w:t>
      </w:r>
      <w:r w:rsidRPr="00A6315F">
        <w:rPr>
          <w:sz w:val="28"/>
          <w:szCs w:val="28"/>
        </w:rPr>
        <w:t xml:space="preserve">ГОСТ 12.1.051-90 (СТ СЭВ 6862-89) </w:t>
      </w:r>
      <w:r>
        <w:rPr>
          <w:sz w:val="28"/>
          <w:szCs w:val="28"/>
        </w:rPr>
        <w:t>«</w:t>
      </w:r>
      <w:r w:rsidRPr="00A6315F">
        <w:rPr>
          <w:sz w:val="28"/>
          <w:szCs w:val="28"/>
        </w:rPr>
        <w:t>Расстояния безопасности в о</w:t>
      </w:r>
      <w:r w:rsidRPr="00A6315F">
        <w:rPr>
          <w:sz w:val="28"/>
          <w:szCs w:val="28"/>
        </w:rPr>
        <w:t>х</w:t>
      </w:r>
      <w:r w:rsidRPr="00A6315F">
        <w:rPr>
          <w:sz w:val="28"/>
          <w:szCs w:val="28"/>
        </w:rPr>
        <w:t>ранной зоне линий электропередачи напряжением свыше 1000В</w:t>
      </w:r>
      <w:r>
        <w:rPr>
          <w:sz w:val="28"/>
          <w:szCs w:val="28"/>
        </w:rPr>
        <w:t>»</w:t>
      </w:r>
      <w:r w:rsidRPr="00A63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 w:rsidRPr="00A6315F">
        <w:rPr>
          <w:sz w:val="28"/>
          <w:szCs w:val="28"/>
        </w:rPr>
        <w:t>охраны магистральных трубопроводов, утвержденными постановлением Го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 xml:space="preserve">гортехнадзора России от 22.04.92 </w:t>
      </w:r>
      <w:r>
        <w:rPr>
          <w:sz w:val="28"/>
          <w:szCs w:val="28"/>
        </w:rPr>
        <w:t>№</w:t>
      </w:r>
      <w:r w:rsidRPr="00A6315F">
        <w:rPr>
          <w:sz w:val="28"/>
          <w:szCs w:val="28"/>
        </w:rPr>
        <w:t xml:space="preserve"> 9.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CE5258" w:rsidRPr="00A6315F" w:rsidRDefault="00CE5258" w:rsidP="00F4224E">
      <w:pPr>
        <w:pStyle w:val="ConsPlusNormal"/>
        <w:widowControl w:val="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II. Основные понятия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2.1. Землями промышленности, энергетики, транспорта, связи, радиов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щания, телевидения, информатики, землями для обеспечения космической де</w:t>
      </w:r>
      <w:r w:rsidRPr="00A6315F">
        <w:rPr>
          <w:sz w:val="28"/>
          <w:szCs w:val="28"/>
        </w:rPr>
        <w:t>я</w:t>
      </w:r>
      <w:r w:rsidRPr="00A6315F">
        <w:rPr>
          <w:sz w:val="28"/>
          <w:szCs w:val="28"/>
        </w:rPr>
        <w:t>тельности, землями обороны, безопасности и землями иного специального н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значения признаются земли, которые расположены за границами населенных пунктов и используются или предназначены для обеспечения деятельности о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ганизаций и (или) эксплуатации объектов промышленности, энергетики, тран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порта, связи, радиовещания, телевидения, информатики, объектов для обесп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чения космической деятельности, объектов обороны и без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пасности, осуществления иных специальных задач и права, на которые возни</w:t>
      </w:r>
      <w:r w:rsidRPr="00A6315F">
        <w:rPr>
          <w:sz w:val="28"/>
          <w:szCs w:val="28"/>
        </w:rPr>
        <w:t>к</w:t>
      </w:r>
      <w:r w:rsidRPr="00A6315F">
        <w:rPr>
          <w:sz w:val="28"/>
          <w:szCs w:val="28"/>
        </w:rPr>
        <w:t>ли у участников земельных отношений по основаниям, предусмотренным З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 xml:space="preserve">мельным </w:t>
      </w:r>
      <w:r>
        <w:rPr>
          <w:sz w:val="28"/>
          <w:szCs w:val="28"/>
        </w:rPr>
        <w:t>кодексом</w:t>
      </w:r>
      <w:r w:rsidRPr="00A6315F">
        <w:rPr>
          <w:sz w:val="28"/>
          <w:szCs w:val="28"/>
        </w:rPr>
        <w:t xml:space="preserve">, федеральными законами и законами </w:t>
      </w:r>
      <w:r>
        <w:rPr>
          <w:sz w:val="28"/>
          <w:szCs w:val="28"/>
        </w:rPr>
        <w:t>Краснодарского края</w:t>
      </w:r>
      <w:r w:rsidRPr="00A6315F">
        <w:rPr>
          <w:sz w:val="28"/>
          <w:szCs w:val="28"/>
        </w:rPr>
        <w:t xml:space="preserve"> (далее - земли пр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мышленности и иного специального назначения).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2.2. Земли промышленности и иного специального назначения в соотве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 xml:space="preserve">ствии со </w:t>
      </w:r>
      <w:r>
        <w:rPr>
          <w:sz w:val="28"/>
          <w:szCs w:val="28"/>
        </w:rPr>
        <w:t>статьей 7</w:t>
      </w:r>
      <w:r w:rsidRPr="00A6315F">
        <w:rPr>
          <w:sz w:val="28"/>
          <w:szCs w:val="28"/>
        </w:rPr>
        <w:t xml:space="preserve"> Земельного кодекса Российской Федерации составляют с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мостоятельную категорию земель Российской Федерации.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Специфика использования земель данной категории связана с тем, что они являются, прежде всего, территорией, базой размещения и эксплуатации различного рода инженерных строений и сооружений.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CE5258" w:rsidRPr="00A6315F" w:rsidRDefault="00CE5258" w:rsidP="00F4224E">
      <w:pPr>
        <w:pStyle w:val="ConsPlusNormal"/>
        <w:widowControl w:val="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III. Порядок использования отдельных видов земель</w:t>
      </w:r>
    </w:p>
    <w:p w:rsidR="00CE5258" w:rsidRPr="00A6315F" w:rsidRDefault="00CE5258" w:rsidP="00F4224E">
      <w:pPr>
        <w:pStyle w:val="ConsPlusNormal"/>
        <w:widowControl w:val="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промышленности и установления зон с особыми условиями</w:t>
      </w:r>
    </w:p>
    <w:p w:rsidR="00CE5258" w:rsidRPr="00A6315F" w:rsidRDefault="00CE5258" w:rsidP="00F4224E">
      <w:pPr>
        <w:pStyle w:val="ConsPlusNormal"/>
        <w:widowControl w:val="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использования земель</w:t>
      </w:r>
    </w:p>
    <w:p w:rsidR="00CE5258" w:rsidRPr="00A6315F" w:rsidRDefault="00CE5258" w:rsidP="00A6315F">
      <w:pPr>
        <w:pStyle w:val="ConsPlusNormal"/>
        <w:widowControl w:val="0"/>
        <w:ind w:firstLine="709"/>
        <w:jc w:val="center"/>
        <w:rPr>
          <w:sz w:val="28"/>
          <w:szCs w:val="28"/>
        </w:rPr>
      </w:pP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Земельные участки, которые включены в состав таких зон, у землепол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зователей, землевладельцев и арендаторов земельных участков не изымаются, но в их границах может быть введен особый режим их использования, огран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чивающий или запрещающий те виды деятельности, которые несовместимы с целями установления зон.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Земельный участок, исходя из целей его предоставления и особенностей расположенного на нем объекта, может находиться только в одной субкатег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рии земель специального назначения.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3.2. Использование земель специального назначения связано с вредным характером производственной деятельности расположенных на них объектов, что требует принятия специальных защитных мер, создание охранных, сан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тарно-защитных и иных зон, санитарных разрывов.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Многие расположенные на землях специального назначения объекты с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ми нуждаются в защите от воздействия окружающей среды: оползней, снежных заносов и др., в связи с чем создаются специальные охранные зоны, размеры и характер использования которых определяются особенностями охраняемых объектов. Земельные участки, попавшие в пределы охранных зон, у правообл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дателей не изымаются, но на них вводится режим ограничения или полного з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прещения отдельных видов деятельности.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3.3. В целях обеспечения безопасности населения объектов и прои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водств, являющихся источниками воздействия на среду обитания и здоровье человека, устанавливается специальная территория с особым режимом испол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тановленных гигиеническими нормативами, так и до величин приемлемого риска для здоровья населения.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3.4.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чии санитарно-эпидемиологического заключения о соответствии санитарным нормам и правилам.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Территория санитарно-защитной зоны предназначена для: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создания санитарно-защитного барьера между территорией предприятия (группы предприятий) и территорией жилой застройки;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организации дополнительных озелененных площадей, обеспечивающих экранирование, ассимиляцию и фильтрацию загрязнителей атмосферного во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духа и повышение комфортности микроклимата.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Границы санитарно-защитной зоны обозначаются специальными инфо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мационными знаками. Установку информационных знаков осуществляет заи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тересованное предприятие. Ширина санитарно-защитной зоны устанавливается с учетом санитарной классификации, результатов расчетов ожидаемого загря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нения атмосферного воздуха и уровней физических воздействий, а для дейс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вующих предприятий и натурных исследований - в соответствии с требовани</w:t>
      </w:r>
      <w:r w:rsidRPr="00A6315F">
        <w:rPr>
          <w:sz w:val="28"/>
          <w:szCs w:val="28"/>
        </w:rPr>
        <w:t>я</w:t>
      </w:r>
      <w:r w:rsidRPr="00A6315F">
        <w:rPr>
          <w:sz w:val="28"/>
          <w:szCs w:val="28"/>
        </w:rPr>
        <w:t xml:space="preserve">ми санитарно-эпидемиологических </w:t>
      </w:r>
      <w:r>
        <w:rPr>
          <w:sz w:val="28"/>
          <w:szCs w:val="28"/>
        </w:rPr>
        <w:t>правил и нормативов</w:t>
      </w:r>
      <w:r w:rsidRPr="00A631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15F">
        <w:rPr>
          <w:sz w:val="28"/>
          <w:szCs w:val="28"/>
        </w:rPr>
        <w:t>Санитарно-защитные зоны и санитарная классификация предприятий, сооружений и иных объектов СанПин 2.2.1/2.1.1.1200-03, утвержденных Главным санитарным врачом Ро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сийской Федерации от 30.03.2003.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3.5. Земли промышленности.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целях обеспечения деятельности организаций и (или) эксплуатации объектов промышленности могут предоставляться земельные участки для ра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мещения производственных и административных зданий, строений, сооруж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ний и обслуживающих их объектов, а также устанавливаться санитарно-защитные зоны с особыми условиями использования земель.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Собственники промышленных производств разрабатывают проекты сан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 xml:space="preserve">тарно-защитных зон промышленного производства. Санитарно-защитные зоны промышленных производств утверждаются постановлением администрации </w:t>
      </w:r>
      <w:r>
        <w:rPr>
          <w:sz w:val="28"/>
          <w:szCs w:val="28"/>
        </w:rPr>
        <w:t xml:space="preserve">Николаевского </w:t>
      </w:r>
      <w:r w:rsidRPr="00A6315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Щербиновского района</w:t>
      </w:r>
      <w:r w:rsidRPr="00A6315F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A6315F">
        <w:rPr>
          <w:sz w:val="28"/>
          <w:szCs w:val="28"/>
        </w:rPr>
        <w:t>Админ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страция) на основании разработанных проектов.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Землепользователи, землевладельцы и арендаторы земельных участков, находящихся в пределах так</w:t>
      </w:r>
      <w:r>
        <w:rPr>
          <w:sz w:val="28"/>
          <w:szCs w:val="28"/>
        </w:rPr>
        <w:t>их зон, должны быть уведомлены А</w:t>
      </w:r>
      <w:r w:rsidRPr="00A6315F">
        <w:rPr>
          <w:sz w:val="28"/>
          <w:szCs w:val="28"/>
        </w:rPr>
        <w:t>дминистрацией об особом режиме использования этих земельных участков.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 xml:space="preserve">Не допускается </w:t>
      </w:r>
      <w:r>
        <w:rPr>
          <w:sz w:val="28"/>
          <w:szCs w:val="28"/>
        </w:rPr>
        <w:t xml:space="preserve">размещение в санитарно-защитной зоне </w:t>
      </w:r>
      <w:r w:rsidRPr="00A6315F">
        <w:rPr>
          <w:sz w:val="28"/>
          <w:szCs w:val="28"/>
        </w:rPr>
        <w:t>коллективных или индивидуальных дачных и садово-огородных участков. Не допускается размещать предприятия по производству лекарственных веществ, лекарственных средств и (или) лекарственных форм, склады сырья и полупр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дуктов для фармацевтических предприятий в границах санитарно-защитных зон и на те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ритории предприятий других отраслей промышленности, а также в зоне вли</w:t>
      </w:r>
      <w:r w:rsidRPr="00A6315F">
        <w:rPr>
          <w:sz w:val="28"/>
          <w:szCs w:val="28"/>
        </w:rPr>
        <w:t>я</w:t>
      </w:r>
      <w:r w:rsidRPr="00A6315F">
        <w:rPr>
          <w:sz w:val="28"/>
          <w:szCs w:val="28"/>
        </w:rPr>
        <w:t>ния их выбросов при концентрациях выше 0,1 ПДК для атмосферного воздуха. Предприятия пищевых отраслей промышленности, оптовые склады продовол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ственного сырья и пищевых продуктов, комплексы водопроводных сооружений для подготовки и хранения питьевой воды не допускается разм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щать в гран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цах санитарно-защитных зон и на территории промпредприятий других отраслей промышленности. Размещение спортивных сооружений, па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ков образовательных и детских учреждений, лечебно-профилактических и о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доровительных учреждений общего пользования на территории санитарно-защитной зоны не допускается. В границах санитарно-защитной зоны допуск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ется размещать: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сельхозугодья для выращивания технических культур, не используемых для производства продуктов питания;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предприятия, их отдельные здания и сооружения с производствами меньшего класса вредности, чем основное производство. При наличии у разм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щаемого в СЗЗ объекта выбросов, аналогичных по составу основному прои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водству, обязательно требование непревышения гигиенических нормативов на границе СЗЗ и за ее пределами при суммарном учете;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пожарные депо, бани, прачечные, объекты торговли и общественного п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</w:t>
      </w:r>
      <w:r w:rsidRPr="00A6315F">
        <w:rPr>
          <w:sz w:val="28"/>
          <w:szCs w:val="28"/>
        </w:rPr>
        <w:t>ю</w:t>
      </w:r>
      <w:r w:rsidRPr="00A6315F">
        <w:rPr>
          <w:sz w:val="28"/>
          <w:szCs w:val="28"/>
        </w:rPr>
        <w:t>ро, учебные заведения, поликлиники, научно-исследовательские лаборатории, спортивно-оздоровительные сооружения для работников предприятия, общес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венные здания административного назначения;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ленения промплощадки, предприятий и санитарно-защитной зоны.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СЗЗ предприятий пищевых отраслей промышленности, оптовых скл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Санитарно-защитная зона для предприятий промышленности должна быть максимально озеленена.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</w:t>
      </w:r>
      <w:r w:rsidRPr="00A6315F">
        <w:rPr>
          <w:sz w:val="28"/>
          <w:szCs w:val="28"/>
        </w:rPr>
        <w:t>ы</w:t>
      </w:r>
      <w:r w:rsidRPr="00A6315F">
        <w:rPr>
          <w:sz w:val="28"/>
          <w:szCs w:val="28"/>
        </w:rPr>
        <w:t>ха, территории курортов, санаториев и домов отдыха, территории садоводч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ских товариществ и коттеджной застройки, коллективных или индивидуальных дачных и садово-огородных участков, а также другие терр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тории с нормируемыми показателями качества среды обитания; спортивные с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СЗЗ или какая-либо ее часть не могут рассматриваться как резервная те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зависимости от характеристики выбросов для предприятий, по которым ведущим для установления СЗЗ фактором является химическое загрязнение а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мосферы, размер СЗЗ устанавливается от границы промплощадки и от источн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ка выбросов загрязняющих веществ.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От границы территории промплощадки: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от организованных и неорганизованных источников при наличии техн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логического оборудования на открытых площадках;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 случае организации производства с источниками, рассредоточенными по территории предприятия;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при наличии наземных и низких источников, холодных выбросов сре</w:t>
      </w:r>
      <w:r w:rsidRPr="00A6315F">
        <w:rPr>
          <w:sz w:val="28"/>
          <w:szCs w:val="28"/>
        </w:rPr>
        <w:t>д</w:t>
      </w:r>
      <w:r w:rsidRPr="00A6315F">
        <w:rPr>
          <w:sz w:val="28"/>
          <w:szCs w:val="28"/>
        </w:rPr>
        <w:t>ней высоты.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От источников выбросов - в случае наличия только высоких источников нагретых выбросов.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3.6. Земли энергетики.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целях обеспечения деятельности организаций и объектов энергетики могут предоставляться земельные участки для размещения: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гидроэлектростанций, тепловых станций и других электростанций, о</w:t>
      </w:r>
      <w:r w:rsidRPr="00A6315F">
        <w:rPr>
          <w:sz w:val="28"/>
          <w:szCs w:val="28"/>
        </w:rPr>
        <w:t>б</w:t>
      </w:r>
      <w:r w:rsidRPr="00A6315F">
        <w:rPr>
          <w:sz w:val="28"/>
          <w:szCs w:val="28"/>
        </w:rPr>
        <w:t>служивающих их сооружений и объектов;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объектов электросетевого хозяйства и иных определенных законод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тельством Российской Федерации об электроэнергетике объектов электроэне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гетики.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Для обеспечения безопасного и безаварийного функционирования, без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пасной эксплуатации объектов электросетевого хозяйства и иных определе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Земельные участки для размещения объектов энергетики предоставляю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 xml:space="preserve">ся заявителям в соответствии с Земельным </w:t>
      </w:r>
      <w:r>
        <w:rPr>
          <w:sz w:val="28"/>
          <w:szCs w:val="28"/>
        </w:rPr>
        <w:t xml:space="preserve">кодексом </w:t>
      </w:r>
      <w:r w:rsidRPr="00A6315F">
        <w:rPr>
          <w:sz w:val="28"/>
          <w:szCs w:val="28"/>
        </w:rPr>
        <w:t>Российской Федерации с включением в площадь земельного участка охранной зоны (при наличии во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можности).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Иные землепользователи, землевладельцы и арендаторы земельных уч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стков, находящихся в пределах таких зон, должны быть уведомлены админис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рацией об особом режиме использования этих земельных участков.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Охранная зона воздушных линий электропередачи, проходящих через в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доемы (реки, каналы, озера и др.), устанавливается в виде воздушного пространства над водной поверхностью водоемов, ограниченного параллел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ными вертикальными плоскостями, отстоящими по обе стороны линии на ра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стоянии по горизонтали от крайних проводов.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Охранная зона вдоль подземных кабельных линий электропередачи уст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навливается в виде участка земли, ограниченного параллельными вертикал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ными плоскостями, отстоящими по обе стороны линии на расстоянии по гор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 xml:space="preserve">зонтали </w:t>
      </w:r>
      <w:smartTag w:uri="urn:schemas-microsoft-com:office:smarttags" w:element="metricconverter">
        <w:smartTagPr>
          <w:attr w:name="ProductID" w:val="1 м"/>
        </w:smartTagPr>
        <w:r w:rsidRPr="00A6315F">
          <w:rPr>
            <w:sz w:val="28"/>
            <w:szCs w:val="28"/>
          </w:rPr>
          <w:t>1 м</w:t>
        </w:r>
      </w:smartTag>
      <w:r w:rsidRPr="00A6315F">
        <w:rPr>
          <w:sz w:val="28"/>
          <w:szCs w:val="28"/>
        </w:rPr>
        <w:t xml:space="preserve"> от крайних кабелей.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Охранная зона вдоль подводных кабельных линий электропередачи уст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 xml:space="preserve">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</w:t>
      </w:r>
      <w:smartTag w:uri="urn:schemas-microsoft-com:office:smarttags" w:element="metricconverter">
        <w:smartTagPr>
          <w:attr w:name="ProductID" w:val="100 м"/>
        </w:smartTagPr>
        <w:r w:rsidRPr="00A6315F">
          <w:rPr>
            <w:sz w:val="28"/>
            <w:szCs w:val="28"/>
          </w:rPr>
          <w:t>100 м</w:t>
        </w:r>
      </w:smartTag>
      <w:r w:rsidRPr="00A6315F">
        <w:rPr>
          <w:sz w:val="28"/>
          <w:szCs w:val="28"/>
        </w:rPr>
        <w:t xml:space="preserve"> по горизонтали от крайних кабелей.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охранной зоне линий электропередачи запрещается проводить дейс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размещать автозаправочные станции и иные хранилища горюче-смазочных материалов в охранных зонах электрических сетей;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загромождать подъезды и подходы к объектам электрических сетей;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выливать растворы кислот, щелочей и солей и горюче-смазочные мат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риалы, производить работы ударными механизмами, сбрасывать тяжести ма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сой свыше 5 т;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устраивать всякого рода свалки на трассе кабельных линий электроп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редачи;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складировать корма, удобрения, солому, торф, дрова и другие матери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лы, разводить огонь;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устраивать спортивные площадки для игр, стадионы, рынки, останово</w:t>
      </w:r>
      <w:r w:rsidRPr="00A6315F">
        <w:rPr>
          <w:sz w:val="28"/>
          <w:szCs w:val="28"/>
        </w:rPr>
        <w:t>ч</w:t>
      </w:r>
      <w:r w:rsidRPr="00A6315F">
        <w:rPr>
          <w:sz w:val="28"/>
          <w:szCs w:val="28"/>
        </w:rPr>
        <w:t>ные пункты общественного транспорта, стоянки всех видов машин и механи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запускать воздушные змеи, спортивные модели летательных аппаратов, в том числе неуправляемые;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проводить взрывные работы;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разводить огонь;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набрасывать на провода опоры и приближать к ним посторонние пре</w:t>
      </w:r>
      <w:r w:rsidRPr="00A6315F">
        <w:rPr>
          <w:sz w:val="28"/>
          <w:szCs w:val="28"/>
        </w:rPr>
        <w:t>д</w:t>
      </w:r>
      <w:r w:rsidRPr="00A6315F">
        <w:rPr>
          <w:sz w:val="28"/>
          <w:szCs w:val="28"/>
        </w:rPr>
        <w:t>меты, а также подниматься на опоры;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проводить работы и пребывать в охранной зоне воздушных линий эле</w:t>
      </w:r>
      <w:r w:rsidRPr="00A6315F">
        <w:rPr>
          <w:sz w:val="28"/>
          <w:szCs w:val="28"/>
        </w:rPr>
        <w:t>к</w:t>
      </w:r>
      <w:r w:rsidRPr="00A6315F">
        <w:rPr>
          <w:sz w:val="28"/>
          <w:szCs w:val="28"/>
        </w:rPr>
        <w:t>тропередачи во время грозы или в экстремальных погодных условиях;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совершать остановки всех видов транспорта, кроме железнодорожного (в охранных зонах воздушных линий электропередачи напряжением 330 кВ и выше).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пределах охранной зоны воздушных линий электропередачи без согл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 xml:space="preserve">вать проезды для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 м"/>
        </w:smartTagPr>
        <w:r w:rsidRPr="00A6315F">
          <w:rPr>
            <w:sz w:val="28"/>
            <w:szCs w:val="28"/>
          </w:rPr>
          <w:t>4 м</w:t>
        </w:r>
      </w:smartTag>
      <w:r w:rsidRPr="00A6315F">
        <w:rPr>
          <w:sz w:val="28"/>
          <w:szCs w:val="28"/>
        </w:rPr>
        <w:t>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</w:t>
      </w:r>
      <w:r w:rsidRPr="00A6315F">
        <w:rPr>
          <w:sz w:val="28"/>
          <w:szCs w:val="28"/>
        </w:rPr>
        <w:t>м</w:t>
      </w:r>
      <w:r w:rsidRPr="00A6315F">
        <w:rPr>
          <w:sz w:val="28"/>
          <w:szCs w:val="28"/>
        </w:rPr>
        <w:t>леройных машин.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проходить с цепями, волокуш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ми и тралами, выделять рыбопромысловые участки и устраивать водопои.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Выполнение работ в охранных зонах воздушных линий электропередачи с использованием различных подъемных машин и механизмов с выдвижной ч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большем подъеме или вылете) до ближайшего провода, находящегося под н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 xml:space="preserve">пряжением, будет не менее указанного в таблице 2 постановления Госстандарта СССР от 29.11.90 </w:t>
      </w:r>
      <w:r>
        <w:rPr>
          <w:sz w:val="28"/>
          <w:szCs w:val="28"/>
        </w:rPr>
        <w:t>№</w:t>
      </w:r>
      <w:r w:rsidRPr="00A6315F">
        <w:rPr>
          <w:sz w:val="28"/>
          <w:szCs w:val="28"/>
        </w:rPr>
        <w:t xml:space="preserve"> 2971.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при любых погодных условиях водяная струя не входит в охранную з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ну;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водяная струя входит в охранную зону и поднимается на высоту не б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3 м"/>
        </w:smartTagPr>
        <w:r w:rsidRPr="00A6315F">
          <w:rPr>
            <w:sz w:val="28"/>
            <w:szCs w:val="28"/>
          </w:rPr>
          <w:t>3 м</w:t>
        </w:r>
      </w:smartTag>
      <w:r w:rsidRPr="00A6315F">
        <w:rPr>
          <w:sz w:val="28"/>
          <w:szCs w:val="28"/>
        </w:rPr>
        <w:t xml:space="preserve"> от земли.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3.7. Земли транспорта.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3.7.1. В целях обеспечения деятельности организаций и эксплуатации объектов железнодорожного транспорта земли транспорта могут предоста</w:t>
      </w:r>
      <w:r w:rsidRPr="00A6315F">
        <w:rPr>
          <w:sz w:val="28"/>
          <w:szCs w:val="28"/>
        </w:rPr>
        <w:t>в</w:t>
      </w:r>
      <w:r w:rsidRPr="00A6315F">
        <w:rPr>
          <w:sz w:val="28"/>
          <w:szCs w:val="28"/>
        </w:rPr>
        <w:t>ляться для: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размещения железнодорожных путей;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размещения, эксплуатации, расширения и реконструкции строений, зд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</w:t>
      </w:r>
      <w:r w:rsidRPr="00A6315F">
        <w:rPr>
          <w:sz w:val="28"/>
          <w:szCs w:val="28"/>
        </w:rPr>
        <w:t>д</w:t>
      </w:r>
      <w:r w:rsidRPr="00A6315F">
        <w:rPr>
          <w:sz w:val="28"/>
          <w:szCs w:val="28"/>
        </w:rPr>
        <w:t>земных зданий, строений, сооружений, устройств и других объектов железн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дорожного транспорта;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установления полос отвода и охранных зон железных дорог.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Установление полос отвода и охранных зон железных дорог производи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 xml:space="preserve">ся в соответствии с </w:t>
      </w:r>
      <w:r>
        <w:rPr>
          <w:sz w:val="28"/>
          <w:szCs w:val="28"/>
        </w:rPr>
        <w:t>Постановлением</w:t>
      </w:r>
      <w:r w:rsidRPr="00A6315F">
        <w:rPr>
          <w:sz w:val="28"/>
          <w:szCs w:val="28"/>
        </w:rPr>
        <w:t xml:space="preserve"> Правительства Российской Федерации от 12.10.2006 </w:t>
      </w:r>
      <w:r>
        <w:rPr>
          <w:sz w:val="28"/>
          <w:szCs w:val="28"/>
        </w:rPr>
        <w:t>№</w:t>
      </w:r>
      <w:r w:rsidRPr="00A6315F">
        <w:rPr>
          <w:sz w:val="28"/>
          <w:szCs w:val="28"/>
        </w:rPr>
        <w:t xml:space="preserve"> 611 </w:t>
      </w:r>
      <w:r>
        <w:rPr>
          <w:sz w:val="28"/>
          <w:szCs w:val="28"/>
        </w:rPr>
        <w:t>«</w:t>
      </w:r>
      <w:r w:rsidRPr="00A6315F">
        <w:rPr>
          <w:sz w:val="28"/>
          <w:szCs w:val="28"/>
        </w:rPr>
        <w:t>О порядке установления и использования полос отвода и о</w:t>
      </w:r>
      <w:r w:rsidRPr="00A6315F">
        <w:rPr>
          <w:sz w:val="28"/>
          <w:szCs w:val="28"/>
        </w:rPr>
        <w:t>х</w:t>
      </w:r>
      <w:r w:rsidRPr="00A6315F">
        <w:rPr>
          <w:sz w:val="28"/>
          <w:szCs w:val="28"/>
        </w:rPr>
        <w:t>ранных зон железных дорог</w:t>
      </w:r>
      <w:r>
        <w:rPr>
          <w:sz w:val="28"/>
          <w:szCs w:val="28"/>
        </w:rPr>
        <w:t>»</w:t>
      </w:r>
      <w:r w:rsidRPr="00A6315F">
        <w:rPr>
          <w:sz w:val="28"/>
          <w:szCs w:val="28"/>
        </w:rPr>
        <w:t>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не допускать размещение капитальных зданий и сооружений, многоле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них насаждений и других объектов, ухудшающих видимость железнодорожн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го пути и создающих угрозу безопасности движения и эксплуатации железн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дорожного транспорта;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не допускать в местах расположения водопроводных и канализацио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не допускать в местах прилегания к сельскохозяйственным угодьям ра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растание сорной травянистой и древесно-кустарниковой растительности;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не допускать в местах прилегания к лесным массивам скопления сух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стоя, валежника, порубочных остатков и других горючих материалов;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отделять границу полосы отвода от опушки естественного леса прот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 xml:space="preserve">вопожарной опашкой шириной от 3 до </w:t>
      </w:r>
      <w:smartTag w:uri="urn:schemas-microsoft-com:office:smarttags" w:element="metricconverter">
        <w:smartTagPr>
          <w:attr w:name="ProductID" w:val="5 м"/>
        </w:smartTagPr>
        <w:r w:rsidRPr="00A6315F">
          <w:rPr>
            <w:sz w:val="28"/>
            <w:szCs w:val="28"/>
          </w:rPr>
          <w:t>5 м</w:t>
        </w:r>
      </w:smartTag>
      <w:r w:rsidRPr="00A6315F">
        <w:rPr>
          <w:sz w:val="28"/>
          <w:szCs w:val="28"/>
        </w:rPr>
        <w:t xml:space="preserve"> или минерализованной полосой ш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 xml:space="preserve">риной не менее </w:t>
      </w:r>
      <w:smartTag w:uri="urn:schemas-microsoft-com:office:smarttags" w:element="metricconverter">
        <w:smartTagPr>
          <w:attr w:name="ProductID" w:val="3 м"/>
        </w:smartTagPr>
        <w:r w:rsidRPr="00A6315F">
          <w:rPr>
            <w:sz w:val="28"/>
            <w:szCs w:val="28"/>
          </w:rPr>
          <w:t>3 м</w:t>
        </w:r>
      </w:smartTag>
      <w:r w:rsidRPr="00A6315F">
        <w:rPr>
          <w:sz w:val="28"/>
          <w:szCs w:val="28"/>
        </w:rPr>
        <w:t>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Размещение инженерных коммуникаций, линий электропередачи, связи, магистральных газопроводов и других линейных сооружений в границах пол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сы отвода допускается только по согласованию с заинтересованной организ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цией.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границах полосы отвода разрешается на условиях договора размещать на откосах выемок, постоянных заборах, строениях, устройствах и других об</w:t>
      </w:r>
      <w:r w:rsidRPr="00A6315F">
        <w:rPr>
          <w:sz w:val="28"/>
          <w:szCs w:val="28"/>
        </w:rPr>
        <w:t>ъ</w:t>
      </w:r>
      <w:r w:rsidRPr="00A6315F">
        <w:rPr>
          <w:sz w:val="28"/>
          <w:szCs w:val="28"/>
        </w:rPr>
        <w:t>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рожного транспорта.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Земельные участки (их части), расположенные вдоль полосы отвода, м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гут быть включены в границы охранной зоны железных дорог в случае прох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ждения железнодорожных путей: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 местах, подверженных обвалам, оползням, размывам, оврагообразов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нию и другим опасным геологическим воздействиям;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 районах подвижных песков;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по лесам, выполняющим функции защитных лесонасаждений, в том числе по лесам, в поймах рек и вдоль поверхностных водных объектов;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по лесам, где сплошная вырубка древостоя может отразиться на усто</w:t>
      </w:r>
      <w:r w:rsidRPr="00A6315F">
        <w:rPr>
          <w:sz w:val="28"/>
          <w:szCs w:val="28"/>
        </w:rPr>
        <w:t>й</w:t>
      </w:r>
      <w:r w:rsidRPr="00A6315F">
        <w:rPr>
          <w:sz w:val="28"/>
          <w:szCs w:val="28"/>
        </w:rPr>
        <w:t>чивости склонов гор и холмов и привести к образованию оползней, осыпей, о</w:t>
      </w:r>
      <w:r w:rsidRPr="00A6315F">
        <w:rPr>
          <w:sz w:val="28"/>
          <w:szCs w:val="28"/>
        </w:rPr>
        <w:t>в</w:t>
      </w:r>
      <w:r w:rsidRPr="00A6315F">
        <w:rPr>
          <w:sz w:val="28"/>
          <w:szCs w:val="28"/>
        </w:rPr>
        <w:t>рагов или вызвать появление обвалов, повлиять на сохранность, устойчивость и прочность железнодорожных путей.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Свободные земельные участки на полосах отвода железных дорог в пр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делах земель железнодорожного транспорта могут передаваться в аренду гра</w:t>
      </w:r>
      <w:r w:rsidRPr="00A6315F">
        <w:rPr>
          <w:sz w:val="28"/>
          <w:szCs w:val="28"/>
        </w:rPr>
        <w:t>ж</w:t>
      </w:r>
      <w:r w:rsidRPr="00A6315F">
        <w:rPr>
          <w:sz w:val="28"/>
          <w:szCs w:val="28"/>
        </w:rPr>
        <w:t>данам и юридическим лицам для сельскохозяйственного использования, оказ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пов, а также складов, предназначенных для хранения опасных веществ и мат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риалов) и иных целей при условии соблюдения требований безопасности дв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жения, установленных федеральными законами.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строительство капитальных зданий и сооружений, устройство време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ных дорог, вырубка древесной и кустарниковой растительности, удаление де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нового покрова, проведение земляных работ, за исключением случаев, когда осуществление указанной деятельности необходимо для обеспечения устойч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вой, бесперебойной и безопасной работы железнодорожного транспорта, п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вышения качества обслуживания пользователей услугами железнодорожного транспорта, а также в связи с устройством, обслуживанием и ремонтом лине</w:t>
      </w:r>
      <w:r w:rsidRPr="00A6315F">
        <w:rPr>
          <w:sz w:val="28"/>
          <w:szCs w:val="28"/>
        </w:rPr>
        <w:t>й</w:t>
      </w:r>
      <w:r w:rsidRPr="00A6315F">
        <w:rPr>
          <w:sz w:val="28"/>
          <w:szCs w:val="28"/>
        </w:rPr>
        <w:t>ных сооружений;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распашка земель;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выпас скота;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выпуск поверхностных и хозяйственно-бытовых вод.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3.7.2.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размещения автомобильных дорог;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установления полос отвода автомобильных дорог.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Для создания необходимых условий использования автомобильных дорог и их сохранности, обеспечения соблюдения требований безопасности дорожн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го движения и обеспечения безопасности граждан создаются придорожные п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лосы автомобильных дорог. Установление границ полос отвода автомобильных дорог и границ придорожных полос автомобильных дорог, использование т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ких полос отвода и придорожных полос осуществляются в соответствии с зак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нодательством Российской Федерации об автомобильных дорогах и о дорожной деятельности.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На полосах отвода автомобильных дорог, за исключением предусмотре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ных законодательством случаев, запрещается: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строительство жилых и общественных зданий, складов;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проведение строительных, геолого-разведочных, топографических и изыскательских работ, а также устройство наземных сооружений;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распашка земельных участков, покос травы, рубка и повреждение ле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ных насаждений и иных многолетних насаждений, снятие дерна и выемка гру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та;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установка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указателей, не имеющих отн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шения к безопасности дорожного движения.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использования, включая строительство зд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ний, строений и сооружений, ограничение хозяйственной деятельности в пр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делах придорожных полос, установку рекламных конструкций, не соответс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вующих требованиям технического регламента и нормативных актов по без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пасности движения транспорта, а также информационных щитов и плакатов, не имеющих отношения к безопасности движения.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пределах придорожных полос запрещается: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строительство капитальных сооружений (сооружения со сроком службы 10 и более лет), за исключением объектов дорожной службы, объектов Гос</w:t>
      </w:r>
      <w:r w:rsidRPr="00A6315F">
        <w:rPr>
          <w:sz w:val="28"/>
          <w:szCs w:val="28"/>
        </w:rPr>
        <w:t>у</w:t>
      </w:r>
      <w:r w:rsidRPr="00A6315F">
        <w:rPr>
          <w:sz w:val="28"/>
          <w:szCs w:val="28"/>
        </w:rPr>
        <w:t>дарственной инспекции безопасности дорожного движения Министерства внутренних дел Российской Федерации и объектов дорожного сервиса;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загрязнение полос отвода и придорожных полос автомобильных дорог;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распашка земельных участков, покос травы, осуществление рубки и п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вреждение лесных насаждений и иных многолетних насаждений, снятие дерна и выемка грунта, за исключением работ по содержанию полос отвода автом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бильных дорог или по ремонту автомобильных дорог, их участков;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Строительство, реконструкция в границах придорожных полос автом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бильной дороги объектов капитального строительства, объектов, предназн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ченных для осуществления дорожной деятельности, объектов дорожного се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виса, установка рекламных конструкций, информационных щитов и указателей допускаются при наличии согласия в письменной форме владельца автом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бильной дороги.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говора, заключаемого владельцами таких инженерных коммуникаций с вл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 xml:space="preserve">дельцем автомобильной дороги, и разрешения на строительство, выдаваемого в соответствии с Градостроительным </w:t>
      </w:r>
      <w:r>
        <w:rPr>
          <w:sz w:val="28"/>
          <w:szCs w:val="28"/>
        </w:rPr>
        <w:t xml:space="preserve">кодексом </w:t>
      </w:r>
      <w:r w:rsidRPr="00A6315F">
        <w:rPr>
          <w:sz w:val="28"/>
          <w:szCs w:val="28"/>
        </w:rPr>
        <w:t>Российской Федерации.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Размещение в пределах придорожных полос объектов разрешается при соблюдении следующих условий: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объекты не должны ухудшать видимость на муниципальной автомобил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ной дороге и другие условия безопасности дорожного движения и эксплуат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ции этой автомобильной дороги и расположенных на ней сооружений, а также создавать угрозу безопасности населения;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выбор места размещения объектов должен осуществляться с учетом во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можной реконструкции муниципальной автомобильной дороги;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размещение, проектирование и строительство объектов должно произв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диться с учетом требований стандартов и технических норм безопасности д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рожного движения, экологической безопасности, строительства и эксплуатации автомобильных дорог.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Обозначение границ придорожных полос автомобильных дорог на мес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ности осуществляется владельцами автомобильных дорог за их счет.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Размещаемая в пределах придорожных полос реклама должна отвечать специальным требованиям, установленным законодательством Российской Ф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дерации.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3.7.3. 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размещения газопроводов и иных трубопроводов;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размещения объектов, необходимых для эксплуатации, содержания, строительства, реконструкции, ремонта, развития наземных и подземных зд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ний, строений, сооружений, устройств и других объектов трубопроводного транспорта;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установления охранных зон с особыми условиями использования з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мельных участков.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Границы охранных зон, на которых размещены объекты системы газ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 xml:space="preserve">снабжения, определяются на основании строительных норм и правил, </w:t>
      </w:r>
      <w:r>
        <w:rPr>
          <w:sz w:val="28"/>
          <w:szCs w:val="28"/>
        </w:rPr>
        <w:t>правил</w:t>
      </w:r>
      <w:r w:rsidRPr="00A6315F">
        <w:rPr>
          <w:sz w:val="28"/>
          <w:szCs w:val="28"/>
        </w:rPr>
        <w:t xml:space="preserve"> охраны магистральных трубопроводов (утвержденных постановлением Госго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 xml:space="preserve">технадзора России от 22.04.92 </w:t>
      </w:r>
      <w:r>
        <w:rPr>
          <w:sz w:val="28"/>
          <w:szCs w:val="28"/>
        </w:rPr>
        <w:t>№</w:t>
      </w:r>
      <w:r w:rsidRPr="00A6315F">
        <w:rPr>
          <w:sz w:val="28"/>
          <w:szCs w:val="28"/>
        </w:rPr>
        <w:t xml:space="preserve"> 9), других нормативных документов. На ук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занных земельных участках при их хозяйственном использовании не допуск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ется строительство каких бы то ни было зданий, строений, сооружений в пр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делах установленных минимальных расстояний до объектов системы газосна</w:t>
      </w:r>
      <w:r w:rsidRPr="00A6315F">
        <w:rPr>
          <w:sz w:val="28"/>
          <w:szCs w:val="28"/>
        </w:rPr>
        <w:t>б</w:t>
      </w:r>
      <w:r w:rsidRPr="00A6315F">
        <w:rPr>
          <w:sz w:val="28"/>
          <w:szCs w:val="28"/>
        </w:rPr>
        <w:t>жения. Не разрешается препятствовать организации - собственнику системы г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зоснабжения или уполномоченной ею организации в выполнении ими работ по обслуживанию и ремонту объектов системы газоснабжения, ликвидации п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следствий возникших на них аварий, катастроф.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перемещать, засыпать и ломать опознавательные и сигнальные знаки, контрольно-измерительные пункты;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открывать люки, калитки и двери необслуживаемых усилительных пунктов кабельной связи, ограждений узлов линейной арматуры, станций 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тодной и дренажной защиты, линейных и смотровых колодцев и других лине</w:t>
      </w:r>
      <w:r w:rsidRPr="00A6315F">
        <w:rPr>
          <w:sz w:val="28"/>
          <w:szCs w:val="28"/>
        </w:rPr>
        <w:t>й</w:t>
      </w:r>
      <w:r w:rsidRPr="00A6315F">
        <w:rPr>
          <w:sz w:val="28"/>
          <w:szCs w:val="28"/>
        </w:rPr>
        <w:t>ных устройств, открывать и закрывать краны и задвижки, отключать или вкл</w:t>
      </w:r>
      <w:r w:rsidRPr="00A6315F">
        <w:rPr>
          <w:sz w:val="28"/>
          <w:szCs w:val="28"/>
        </w:rPr>
        <w:t>ю</w:t>
      </w:r>
      <w:r w:rsidRPr="00A6315F">
        <w:rPr>
          <w:sz w:val="28"/>
          <w:szCs w:val="28"/>
        </w:rPr>
        <w:t>чать средства связи, энергоснабжения и телемеханики трубопроводов;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устраивать всякого рода свалки, выливать растворы кислот, солей и щ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лочей;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разрушать берегоукрепительные сооружения, водопропускные устро</w:t>
      </w:r>
      <w:r w:rsidRPr="00A6315F">
        <w:rPr>
          <w:sz w:val="28"/>
          <w:szCs w:val="28"/>
        </w:rPr>
        <w:t>й</w:t>
      </w:r>
      <w:r w:rsidRPr="00A6315F">
        <w:rPr>
          <w:sz w:val="28"/>
          <w:szCs w:val="28"/>
        </w:rPr>
        <w:t>ства, земляные и иные сооружения (устройства), предохраняющие трубопров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ды от разрушения, а прилегающую территорию и окружающую местность - от аварийного разлива транспортируемой продукции;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проходить с цепями, лотами, волокушами и тралами, производить дн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углубительные и землечерпальные работы;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разводить огонь и размещать какие-либо открытые или закрытые исто</w:t>
      </w:r>
      <w:r w:rsidRPr="00A6315F">
        <w:rPr>
          <w:sz w:val="28"/>
          <w:szCs w:val="28"/>
        </w:rPr>
        <w:t>ч</w:t>
      </w:r>
      <w:r w:rsidRPr="00A6315F">
        <w:rPr>
          <w:sz w:val="28"/>
          <w:szCs w:val="28"/>
        </w:rPr>
        <w:t>ники огня.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охранных зонах трубопроводов без письменного разрешения предпр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ятий трубопроводного транспорта запрещается: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возводить любые постройки и сооружения;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товку льда;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мелиоративные земляные работы, сооружать оросительные и осушительные системы;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всякого рода открытые и подземные, горные, строител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ные, монтажные и взрывные работы, планировку грунта. Письменное разреш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ние на производство взрывных работ в охранных зонах трубопроводов выдае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ся только после представления предприятием, производящим эти работы, соо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 xml:space="preserve">ветствующих материалов, предусмотренных действующими Едиными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лами </w:t>
      </w:r>
      <w:r w:rsidRPr="00A6315F">
        <w:rPr>
          <w:sz w:val="28"/>
          <w:szCs w:val="28"/>
        </w:rPr>
        <w:t>безопасности при взрывных работах;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геолого-съемочные, геолого-разведочные, поисковые, ге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Предприятия и организации, получившие письменное разрешение на в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дение в охранных зонах трубопроводов работ, обязаны выполнять их с собл</w:t>
      </w:r>
      <w:r w:rsidRPr="00A6315F">
        <w:rPr>
          <w:sz w:val="28"/>
          <w:szCs w:val="28"/>
        </w:rPr>
        <w:t>ю</w:t>
      </w:r>
      <w:r w:rsidRPr="00A6315F">
        <w:rPr>
          <w:sz w:val="28"/>
          <w:szCs w:val="28"/>
        </w:rPr>
        <w:t>дением условий, обеспечивающих сохранность трубопроводов и опознавател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ных знаков, и несут ответственность за повреждение последних.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Предприятиям трубопроводного транспорта разрешается: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подъезд в соответствии со схемой проездов, согласованной с землепол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зователем, автомобильного транспорта и других средств к трубопроводу и его объектам для обслуживания и проведения ремонтных работ. В аварийных с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туациях разрешается подъезд к трубопроводу и сооружениям на нем по ма</w:t>
      </w:r>
      <w:r w:rsidRPr="00A6315F">
        <w:rPr>
          <w:sz w:val="28"/>
          <w:szCs w:val="28"/>
        </w:rPr>
        <w:t>р</w:t>
      </w:r>
      <w:r w:rsidRPr="00A6315F">
        <w:rPr>
          <w:sz w:val="28"/>
          <w:szCs w:val="28"/>
        </w:rPr>
        <w:t>шруту, обеспечивающему доставку техники и материалов для устранения ав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рий с последующим оформлением и оплатой нанесенных убытков землевл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дельцам;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вырубка деревьев при авариях на трубопроводах, проходящих через лесные угодья, с последующим оформлением в установленном порядке лесор</w:t>
      </w:r>
      <w:r w:rsidRPr="00A6315F">
        <w:rPr>
          <w:sz w:val="28"/>
          <w:szCs w:val="28"/>
        </w:rPr>
        <w:t>у</w:t>
      </w:r>
      <w:r w:rsidRPr="00A6315F">
        <w:rPr>
          <w:sz w:val="28"/>
          <w:szCs w:val="28"/>
        </w:rPr>
        <w:t>бочных билетов и с очисткой мест от порубочных остатков.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случае необходимости предприятия трубопроводного транспорта могут осуществлять в процессе текущего содержания трубопроводов рубку леса в о</w:t>
      </w:r>
      <w:r w:rsidRPr="00A6315F">
        <w:rPr>
          <w:sz w:val="28"/>
          <w:szCs w:val="28"/>
        </w:rPr>
        <w:t>х</w:t>
      </w:r>
      <w:r w:rsidRPr="00A6315F">
        <w:rPr>
          <w:sz w:val="28"/>
          <w:szCs w:val="28"/>
        </w:rPr>
        <w:t>ранных зонах с оформлением лесорубочных билетов на общих основаниях. П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лученная при этом древесина используется указанными предприятиями.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Любые работы и действия, производимые в охранных зонах трубопров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дов, кроме ремонтно-восстановительных и сельскохозяйственных работ, могут выполняться только по получении разрешения на производство работ в охра</w:t>
      </w:r>
      <w:r w:rsidRPr="00A6315F">
        <w:rPr>
          <w:sz w:val="28"/>
          <w:szCs w:val="28"/>
        </w:rPr>
        <w:t>н</w:t>
      </w:r>
      <w:r w:rsidRPr="00A6315F">
        <w:rPr>
          <w:sz w:val="28"/>
          <w:szCs w:val="28"/>
        </w:rPr>
        <w:t>ной зоне магистрального трубопровода от предприятия трубопроводного транспорта.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Разрешение на производство работ может быть выдано только при усл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вии наличия у производителя работ проектной и исполнительной документ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ции, на которой нанесены действующие трубопроводы.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</w:t>
      </w:r>
      <w:r w:rsidRPr="00A6315F">
        <w:rPr>
          <w:sz w:val="28"/>
          <w:szCs w:val="28"/>
        </w:rPr>
        <w:t>д</w:t>
      </w:r>
      <w:r w:rsidRPr="00A6315F">
        <w:rPr>
          <w:sz w:val="28"/>
          <w:szCs w:val="28"/>
        </w:rPr>
        <w:t>приятия трубопроводного транспорта об их начале.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3.8. Земли связи, радиовещания, телевидения, информатики.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целях обеспечения связи (кроме космической связи), радиовещания, т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левидения, информатики могут предоставляться земельные участки для разм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щения объектов соответствующих инфраструктур, включая: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кабельные, радиорелейные и воздушные линии связи и линии радиоф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кации на трассах кабельных и воздушных линий связи и радиофикации и соо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ветствующие охранные зоны линий связи;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подземные кабельные и воздушные линии связи и радиофикации и с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ответствующие охранные зоны линий связи;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наземные и подземные необслуживаемые усилительные пункты на 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бельных линиях связи и соответствующие охранные зоны;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наземные сооружения и инфраструктуру спутниковой связи.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для подземных кабельных и воздушных линий связи и линий радиоф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кации, расположенных вне населенных пунктов на безлесных участках, - в виде участков земли вдоль этих линий, определяемых параллельными прямыми, о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стоящими от трассы подземного кабеля связи или от крайних проводов во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 xml:space="preserve">душных линий связи и линий радиофикации не менее чем на </w:t>
      </w:r>
      <w:smartTag w:uri="urn:schemas-microsoft-com:office:smarttags" w:element="metricconverter">
        <w:smartTagPr>
          <w:attr w:name="ProductID" w:val="2 м"/>
        </w:smartTagPr>
        <w:r w:rsidRPr="00A6315F">
          <w:rPr>
            <w:sz w:val="28"/>
            <w:szCs w:val="28"/>
          </w:rPr>
          <w:t>2 м</w:t>
        </w:r>
      </w:smartTag>
      <w:r w:rsidRPr="00A6315F">
        <w:rPr>
          <w:sz w:val="28"/>
          <w:szCs w:val="28"/>
        </w:rPr>
        <w:t xml:space="preserve"> с каждой ст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роны;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для наземных и подземных необслуживаемых усилительных и регенер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ционных пунктов на кабельных линиях связи - в виде участков земли, опред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ляемых замкнутой линией, отстоящей от центра установки усилительных и р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 xml:space="preserve">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"/>
        </w:smartTagPr>
        <w:r w:rsidRPr="00A6315F">
          <w:rPr>
            <w:sz w:val="28"/>
            <w:szCs w:val="28"/>
          </w:rPr>
          <w:t>3 м</w:t>
        </w:r>
      </w:smartTag>
      <w:r w:rsidRPr="00A6315F">
        <w:rPr>
          <w:sz w:val="28"/>
          <w:szCs w:val="28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"/>
        </w:smartTagPr>
        <w:r w:rsidRPr="00A6315F">
          <w:rPr>
            <w:sz w:val="28"/>
            <w:szCs w:val="28"/>
          </w:rPr>
          <w:t>2 м</w:t>
        </w:r>
      </w:smartTag>
      <w:r w:rsidRPr="00A6315F">
        <w:rPr>
          <w:sz w:val="28"/>
          <w:szCs w:val="28"/>
        </w:rPr>
        <w:t>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Трассы линий связи должны периодически расчищаться от кустарников и деревьев, содержаться в безопасном пожарном состоянии, должна поддерж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ваться установленная ширина просек. Деревья, создающие угрозу проводам л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ний связи и опорам линий связи, должны быть вырублены с оформлением в у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>тановленном порядке лесорубочных билетов (ордеров).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ходятся линии связи и линии радиофикации.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ционных знаков определяются владельцами или предприятиями, эксплуат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рующими линии связи, по существующим нормативам и правилам либо норм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тивам и правилам, установленным для сетей связи общего пользования Росси</w:t>
      </w:r>
      <w:r w:rsidRPr="00A6315F">
        <w:rPr>
          <w:sz w:val="28"/>
          <w:szCs w:val="28"/>
        </w:rPr>
        <w:t>й</w:t>
      </w:r>
      <w:r w:rsidRPr="00A6315F">
        <w:rPr>
          <w:sz w:val="28"/>
          <w:szCs w:val="28"/>
        </w:rPr>
        <w:t>ской Федерации.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Границы охранных зон на трассах подземных кабельных линий связи о</w:t>
      </w:r>
      <w:r w:rsidRPr="00A6315F">
        <w:rPr>
          <w:sz w:val="28"/>
          <w:szCs w:val="28"/>
        </w:rPr>
        <w:t>п</w:t>
      </w:r>
      <w:r w:rsidRPr="00A6315F">
        <w:rPr>
          <w:sz w:val="28"/>
          <w:szCs w:val="28"/>
        </w:rPr>
        <w:t>ределяются владельцами или предприятиями, эксплуатирующими эти линии.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ции, обязаны: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принимать все зависящие от них меры, способствующие обеспечению сохранности этих линий;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обеспечивать техническому персоналу беспрепятственный доступ к этим линиям для ведения работ на них (при предъявлении документа о соотве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ствующих полномочиях).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пределах охранных зон без письменного согласия и присутствия пре</w:t>
      </w:r>
      <w:r w:rsidRPr="00A6315F">
        <w:rPr>
          <w:sz w:val="28"/>
          <w:szCs w:val="28"/>
        </w:rPr>
        <w:t>д</w:t>
      </w:r>
      <w:r w:rsidRPr="00A6315F">
        <w:rPr>
          <w:sz w:val="28"/>
          <w:szCs w:val="28"/>
        </w:rPr>
        <w:t>ставителей предприятий, эксплуатирующих линии связи и линии радиофик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ции, юридическим и физическим лицам запрещается: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осуществлять всякого рода строительные, монтажные и взрывные раб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ты, планировку грунта землеройными механизмами и земляные работы (за и</w:t>
      </w:r>
      <w:r w:rsidRPr="00A6315F">
        <w:rPr>
          <w:sz w:val="28"/>
          <w:szCs w:val="28"/>
        </w:rPr>
        <w:t>с</w:t>
      </w:r>
      <w:r w:rsidRPr="00A6315F">
        <w:rPr>
          <w:sz w:val="28"/>
          <w:szCs w:val="28"/>
        </w:rPr>
        <w:t xml:space="preserve">ключением вспашки на глубину не более </w:t>
      </w:r>
      <w:smartTag w:uri="urn:schemas-microsoft-com:office:smarttags" w:element="metricconverter">
        <w:smartTagPr>
          <w:attr w:name="ProductID" w:val="0,3 м"/>
        </w:smartTagPr>
        <w:r w:rsidRPr="00A6315F">
          <w:rPr>
            <w:sz w:val="28"/>
            <w:szCs w:val="28"/>
          </w:rPr>
          <w:t>0,3 м</w:t>
        </w:r>
      </w:smartTag>
      <w:r w:rsidRPr="00A6315F">
        <w:rPr>
          <w:sz w:val="28"/>
          <w:szCs w:val="28"/>
        </w:rPr>
        <w:t>);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пятствия;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строительство и реконструкцию линий электропередач, р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диостанций и других объектов, излучающих электромагнитную энергию и ок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зывающих опасное воздействие на линии связи и линии радиофикации;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15F">
        <w:rPr>
          <w:sz w:val="28"/>
          <w:szCs w:val="28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В охранных зонах электрических сетей без письменного согласия пре</w:t>
      </w:r>
      <w:r w:rsidRPr="00A6315F">
        <w:rPr>
          <w:sz w:val="28"/>
          <w:szCs w:val="28"/>
        </w:rPr>
        <w:t>д</w:t>
      </w:r>
      <w:r w:rsidRPr="00A6315F">
        <w:rPr>
          <w:sz w:val="28"/>
          <w:szCs w:val="28"/>
        </w:rPr>
        <w:t>приятий (организаций), в ведении которых находятся эти сети, запрещается: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строительство, капитальный ремонт, реконструкцию или снос любых зданий и сооружений;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осуществлять всякого рода горные, погрузочно-разгрузочные, дноугл</w:t>
      </w:r>
      <w:r w:rsidRPr="00A6315F">
        <w:rPr>
          <w:sz w:val="28"/>
          <w:szCs w:val="28"/>
        </w:rPr>
        <w:t>у</w:t>
      </w:r>
      <w:r w:rsidRPr="00A6315F">
        <w:rPr>
          <w:sz w:val="28"/>
          <w:szCs w:val="28"/>
        </w:rPr>
        <w:t>бительные, землечерпальные, взрывные, мелиоративные работы, производить посадку и вырубку деревьев и кустарников, располагать полевые станы, ус</w:t>
      </w:r>
      <w:r w:rsidRPr="00A6315F">
        <w:rPr>
          <w:sz w:val="28"/>
          <w:szCs w:val="28"/>
        </w:rPr>
        <w:t>т</w:t>
      </w:r>
      <w:r w:rsidRPr="00A6315F">
        <w:rPr>
          <w:sz w:val="28"/>
          <w:szCs w:val="28"/>
        </w:rPr>
        <w:t>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осуществлять добычу рыбы, других водных животных и растений пр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совершать проезд машин и механизмов, имеющих общую высоту с гр</w:t>
      </w:r>
      <w:r w:rsidRPr="00A6315F">
        <w:rPr>
          <w:sz w:val="28"/>
          <w:szCs w:val="28"/>
        </w:rPr>
        <w:t>у</w:t>
      </w:r>
      <w:r w:rsidRPr="00A6315F">
        <w:rPr>
          <w:sz w:val="28"/>
          <w:szCs w:val="28"/>
        </w:rPr>
        <w:t xml:space="preserve">зом или без груза от поверхности дороги более </w:t>
      </w:r>
      <w:smartTag w:uri="urn:schemas-microsoft-com:office:smarttags" w:element="metricconverter">
        <w:smartTagPr>
          <w:attr w:name="ProductID" w:val="4,5 м"/>
        </w:smartTagPr>
        <w:r w:rsidRPr="00A6315F">
          <w:rPr>
            <w:sz w:val="28"/>
            <w:szCs w:val="28"/>
          </w:rPr>
          <w:t>4,5 м</w:t>
        </w:r>
      </w:smartTag>
      <w:r w:rsidRPr="00A6315F">
        <w:rPr>
          <w:sz w:val="28"/>
          <w:szCs w:val="28"/>
        </w:rPr>
        <w:t xml:space="preserve"> (в охранных зонах во</w:t>
      </w:r>
      <w:r w:rsidRPr="00A6315F">
        <w:rPr>
          <w:sz w:val="28"/>
          <w:szCs w:val="28"/>
        </w:rPr>
        <w:t>з</w:t>
      </w:r>
      <w:r w:rsidRPr="00A6315F">
        <w:rPr>
          <w:sz w:val="28"/>
          <w:szCs w:val="28"/>
        </w:rPr>
        <w:t>душных линий электропередачи);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 xml:space="preserve">- производить земляные работы на глубине более </w:t>
      </w:r>
      <w:smartTag w:uri="urn:schemas-microsoft-com:office:smarttags" w:element="metricconverter">
        <w:smartTagPr>
          <w:attr w:name="ProductID" w:val="0,3 м"/>
        </w:smartTagPr>
        <w:r w:rsidRPr="00A6315F">
          <w:rPr>
            <w:sz w:val="28"/>
            <w:szCs w:val="28"/>
          </w:rPr>
          <w:t>0,3 м</w:t>
        </w:r>
      </w:smartTag>
      <w:r w:rsidRPr="00A6315F">
        <w:rPr>
          <w:sz w:val="28"/>
          <w:szCs w:val="28"/>
        </w:rPr>
        <w:t xml:space="preserve">, на вспахиваемых землях - на глубине более </w:t>
      </w:r>
      <w:smartTag w:uri="urn:schemas-microsoft-com:office:smarttags" w:element="metricconverter">
        <w:smartTagPr>
          <w:attr w:name="ProductID" w:val="0,45 м"/>
        </w:smartTagPr>
        <w:r w:rsidRPr="00A6315F">
          <w:rPr>
            <w:sz w:val="28"/>
            <w:szCs w:val="28"/>
          </w:rPr>
          <w:t>0,45 м</w:t>
        </w:r>
      </w:smartTag>
      <w:r w:rsidRPr="00A6315F">
        <w:rPr>
          <w:sz w:val="28"/>
          <w:szCs w:val="28"/>
        </w:rPr>
        <w:t>, а также планировку грунта (в охранных зонах подземных кабельных линий электропередачи).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Предприятия, организации и учреждения, получившие письменное согл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сие на ведение указанных работ в охранных зонах электрических сетей, обяз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ны выполнять их с соблюдением условий, обеспечивающих сохранность этих сетей.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Юридическим и физическим лицам запрещается производить всякого р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да действия, которые могут нарушить нормальную работу линий связи и линий радиофикации, в частности: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снос и реконструкцию зданий и мостов, осуществлять п</w:t>
      </w:r>
      <w:r w:rsidRPr="00A6315F">
        <w:rPr>
          <w:sz w:val="28"/>
          <w:szCs w:val="28"/>
        </w:rPr>
        <w:t>е</w:t>
      </w:r>
      <w:r w:rsidRPr="00A6315F">
        <w:rPr>
          <w:sz w:val="28"/>
          <w:szCs w:val="28"/>
        </w:rPr>
        <w:t>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производить засыпку трасс подземных кабельных линий связи, устра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вать на этих трассах временные склады, стоки химически активных веществ и свалки промышленных, бытовых и прочих отходов, ломать замерные, сигнал</w:t>
      </w:r>
      <w:r w:rsidRPr="00A6315F">
        <w:rPr>
          <w:sz w:val="28"/>
          <w:szCs w:val="28"/>
        </w:rPr>
        <w:t>ь</w:t>
      </w:r>
      <w:r w:rsidRPr="00A6315F">
        <w:rPr>
          <w:sz w:val="28"/>
          <w:szCs w:val="28"/>
        </w:rPr>
        <w:t>ные, предупредительные знаки и телефонные колодцы;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открывать двери и люки необслуживаемых усилительных и регенерац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</w:t>
      </w:r>
      <w:r w:rsidRPr="00A6315F">
        <w:rPr>
          <w:sz w:val="28"/>
          <w:szCs w:val="28"/>
        </w:rPr>
        <w:t>и</w:t>
      </w:r>
      <w:r w:rsidRPr="00A6315F">
        <w:rPr>
          <w:sz w:val="28"/>
          <w:szCs w:val="28"/>
        </w:rPr>
        <w:t>вающих эти линии);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огораживать трассы линий связи, препятствуя свободному доступу к ним технического персонала;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самовольно подключаться к абонентской телефонной линии и линии р</w:t>
      </w:r>
      <w:r w:rsidRPr="00A6315F">
        <w:rPr>
          <w:sz w:val="28"/>
          <w:szCs w:val="28"/>
        </w:rPr>
        <w:t>а</w:t>
      </w:r>
      <w:r w:rsidRPr="00A6315F">
        <w:rPr>
          <w:sz w:val="28"/>
          <w:szCs w:val="28"/>
        </w:rPr>
        <w:t>диофикации в целях пользования услугами связи;</w:t>
      </w:r>
    </w:p>
    <w:p w:rsidR="00CE5258" w:rsidRPr="00A6315F" w:rsidRDefault="00CE5258" w:rsidP="00A6315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- совершать иные действия, которые могут причинить повреждения с</w:t>
      </w:r>
      <w:r w:rsidRPr="00A6315F">
        <w:rPr>
          <w:sz w:val="28"/>
          <w:szCs w:val="28"/>
        </w:rPr>
        <w:t>о</w:t>
      </w:r>
      <w:r w:rsidRPr="00A6315F">
        <w:rPr>
          <w:sz w:val="28"/>
          <w:szCs w:val="28"/>
        </w:rPr>
        <w:t>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CE5258" w:rsidRPr="00A6315F" w:rsidRDefault="00CE5258" w:rsidP="00A6315F">
      <w:pPr>
        <w:pStyle w:val="ConsPlusNormal"/>
        <w:widowControl w:val="0"/>
        <w:ind w:firstLine="709"/>
        <w:jc w:val="center"/>
        <w:rPr>
          <w:sz w:val="28"/>
          <w:szCs w:val="28"/>
        </w:rPr>
      </w:pPr>
    </w:p>
    <w:p w:rsidR="00CE5258" w:rsidRPr="00A6315F" w:rsidRDefault="00CE5258" w:rsidP="00F4224E">
      <w:pPr>
        <w:pStyle w:val="ConsPlusNormal"/>
        <w:widowControl w:val="0"/>
        <w:jc w:val="center"/>
        <w:rPr>
          <w:sz w:val="28"/>
          <w:szCs w:val="28"/>
        </w:rPr>
      </w:pPr>
      <w:r w:rsidRPr="00A6315F">
        <w:rPr>
          <w:sz w:val="28"/>
          <w:szCs w:val="28"/>
        </w:rPr>
        <w:t>IV. Ответственность</w:t>
      </w:r>
    </w:p>
    <w:p w:rsidR="00CE5258" w:rsidRPr="00A6315F" w:rsidRDefault="00CE5258" w:rsidP="00A6315F">
      <w:pPr>
        <w:pStyle w:val="ConsPlusNormal"/>
        <w:widowControl w:val="0"/>
        <w:ind w:firstLine="709"/>
        <w:jc w:val="center"/>
        <w:rPr>
          <w:sz w:val="28"/>
          <w:szCs w:val="28"/>
        </w:rPr>
      </w:pPr>
    </w:p>
    <w:p w:rsidR="00CE5258" w:rsidRDefault="00CE5258" w:rsidP="00A6315F">
      <w:pPr>
        <w:widowControl w:val="0"/>
        <w:ind w:firstLine="709"/>
        <w:jc w:val="both"/>
        <w:rPr>
          <w:sz w:val="28"/>
          <w:szCs w:val="28"/>
        </w:rPr>
      </w:pPr>
      <w:r w:rsidRPr="00A6315F">
        <w:rPr>
          <w:sz w:val="28"/>
          <w:szCs w:val="28"/>
        </w:rPr>
        <w:t>За нарушение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</w:t>
      </w:r>
      <w:r w:rsidRPr="00A6315F">
        <w:rPr>
          <w:sz w:val="28"/>
          <w:szCs w:val="28"/>
        </w:rPr>
        <w:t>й</w:t>
      </w:r>
      <w:r w:rsidRPr="00A6315F">
        <w:rPr>
          <w:sz w:val="28"/>
          <w:szCs w:val="28"/>
        </w:rPr>
        <w:t>ской Федерации.</w:t>
      </w:r>
    </w:p>
    <w:p w:rsidR="00CE5258" w:rsidRDefault="00CE5258" w:rsidP="00F4224E">
      <w:pPr>
        <w:widowControl w:val="0"/>
        <w:jc w:val="both"/>
        <w:rPr>
          <w:sz w:val="28"/>
          <w:szCs w:val="28"/>
        </w:rPr>
      </w:pPr>
    </w:p>
    <w:p w:rsidR="00CE5258" w:rsidRDefault="00CE5258" w:rsidP="00F4224E">
      <w:pPr>
        <w:widowControl w:val="0"/>
        <w:jc w:val="both"/>
        <w:rPr>
          <w:sz w:val="28"/>
          <w:szCs w:val="28"/>
        </w:rPr>
      </w:pPr>
    </w:p>
    <w:p w:rsidR="00CE5258" w:rsidRDefault="00CE5258" w:rsidP="00F422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E5258" w:rsidRDefault="00CE5258" w:rsidP="00F422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CE5258" w:rsidRPr="00A6315F" w:rsidRDefault="00CE5258" w:rsidP="00F422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                                                                     Н.Г. Сиротенко           </w:t>
      </w:r>
    </w:p>
    <w:sectPr w:rsidR="00CE5258" w:rsidRPr="00A6315F" w:rsidSect="002808C2">
      <w:headerReference w:type="even" r:id="rId8"/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58" w:rsidRDefault="00CE5258">
      <w:r>
        <w:separator/>
      </w:r>
    </w:p>
  </w:endnote>
  <w:endnote w:type="continuationSeparator" w:id="0">
    <w:p w:rsidR="00CE5258" w:rsidRDefault="00CE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58" w:rsidRDefault="00CE5258">
      <w:r>
        <w:separator/>
      </w:r>
    </w:p>
  </w:footnote>
  <w:footnote w:type="continuationSeparator" w:id="0">
    <w:p w:rsidR="00CE5258" w:rsidRDefault="00CE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58" w:rsidRDefault="00CE5258" w:rsidP="00A631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258" w:rsidRDefault="00CE5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58" w:rsidRPr="00A6315F" w:rsidRDefault="00CE5258" w:rsidP="00A6315F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A6315F">
      <w:rPr>
        <w:rStyle w:val="PageNumber"/>
        <w:sz w:val="28"/>
        <w:szCs w:val="28"/>
      </w:rPr>
      <w:fldChar w:fldCharType="begin"/>
    </w:r>
    <w:r w:rsidRPr="00A6315F">
      <w:rPr>
        <w:rStyle w:val="PageNumber"/>
        <w:sz w:val="28"/>
        <w:szCs w:val="28"/>
      </w:rPr>
      <w:instrText xml:space="preserve">PAGE  </w:instrText>
    </w:r>
    <w:r w:rsidRPr="00A6315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A6315F">
      <w:rPr>
        <w:rStyle w:val="PageNumber"/>
        <w:sz w:val="28"/>
        <w:szCs w:val="28"/>
      </w:rPr>
      <w:fldChar w:fldCharType="end"/>
    </w:r>
  </w:p>
  <w:p w:rsidR="00CE5258" w:rsidRDefault="00CE5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11B9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B7823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0E8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1EB4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08C2"/>
    <w:rsid w:val="00281086"/>
    <w:rsid w:val="0028176C"/>
    <w:rsid w:val="002823C6"/>
    <w:rsid w:val="0028360F"/>
    <w:rsid w:val="00283FD8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8AD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43F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19E2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47D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4C13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5FE0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314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B1E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78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D787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1FF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8D0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564D1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40DD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1A1A"/>
    <w:rsid w:val="009C2908"/>
    <w:rsid w:val="009C35E9"/>
    <w:rsid w:val="009C5152"/>
    <w:rsid w:val="009C56FC"/>
    <w:rsid w:val="009C6317"/>
    <w:rsid w:val="009C66F4"/>
    <w:rsid w:val="009C6B31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2E8C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15F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5977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258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2779A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1B4"/>
    <w:rsid w:val="00D549B9"/>
    <w:rsid w:val="00D55146"/>
    <w:rsid w:val="00D551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778F2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1E78"/>
    <w:rsid w:val="00D922D4"/>
    <w:rsid w:val="00D93675"/>
    <w:rsid w:val="00D9376B"/>
    <w:rsid w:val="00D94041"/>
    <w:rsid w:val="00D94485"/>
    <w:rsid w:val="00D94967"/>
    <w:rsid w:val="00D97198"/>
    <w:rsid w:val="00DA0DBE"/>
    <w:rsid w:val="00DA17CB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974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732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37480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477A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4D6"/>
    <w:rsid w:val="00F10976"/>
    <w:rsid w:val="00F10A30"/>
    <w:rsid w:val="00F110FE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D20"/>
    <w:rsid w:val="00F25E9D"/>
    <w:rsid w:val="00F261AD"/>
    <w:rsid w:val="00F26434"/>
    <w:rsid w:val="00F3216E"/>
    <w:rsid w:val="00F3358E"/>
    <w:rsid w:val="00F40342"/>
    <w:rsid w:val="00F412BF"/>
    <w:rsid w:val="00F41D5E"/>
    <w:rsid w:val="00F4224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8F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FB6"/>
    <w:pPr>
      <w:keepNext/>
      <w:jc w:val="right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FB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0226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22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DefaultParagraphFont"/>
    <w:uiPriority w:val="99"/>
    <w:rsid w:val="00B022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CC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574FB6"/>
    <w:rPr>
      <w:rFonts w:cs="Times New Roman"/>
      <w:b/>
      <w:bCs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940D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631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A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31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1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1A1A"/>
    <w:rPr>
      <w:rFonts w:ascii="Times New Roman" w:hAnsi="Times New Roman" w:cs="Times New Roman"/>
      <w:sz w:val="24"/>
      <w:szCs w:val="24"/>
    </w:rPr>
  </w:style>
  <w:style w:type="character" w:customStyle="1" w:styleId="a2">
    <w:name w:val="Основной текст_"/>
    <w:basedOn w:val="DefaultParagraphFont"/>
    <w:link w:val="2"/>
    <w:uiPriority w:val="99"/>
    <w:locked/>
    <w:rsid w:val="00A6315F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2"/>
    <w:uiPriority w:val="99"/>
    <w:rsid w:val="00A6315F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17</Pages>
  <Words>6286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user</cp:lastModifiedBy>
  <cp:revision>6</cp:revision>
  <cp:lastPrinted>2016-05-05T05:12:00Z</cp:lastPrinted>
  <dcterms:created xsi:type="dcterms:W3CDTF">2016-05-05T05:16:00Z</dcterms:created>
  <dcterms:modified xsi:type="dcterms:W3CDTF">2016-12-08T05:27:00Z</dcterms:modified>
</cp:coreProperties>
</file>