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05404E" w:rsidRPr="0005404E" w:rsidTr="00FC5972">
        <w:trPr>
          <w:cantSplit/>
          <w:trHeight w:hRule="exact" w:val="1418"/>
        </w:trPr>
        <w:tc>
          <w:tcPr>
            <w:tcW w:w="9639" w:type="dxa"/>
            <w:gridSpan w:val="2"/>
          </w:tcPr>
          <w:p w:rsidR="0005404E" w:rsidRPr="0005404E" w:rsidRDefault="00D60D03" w:rsidP="0005404E">
            <w:pPr>
              <w:tabs>
                <w:tab w:val="center" w:pos="4812"/>
                <w:tab w:val="left" w:pos="5773"/>
              </w:tabs>
              <w:snapToGrid w:val="0"/>
              <w:jc w:val="center"/>
              <w:rPr>
                <w:sz w:val="24"/>
                <w:szCs w:val="24"/>
              </w:rPr>
            </w:pPr>
            <w:r w:rsidRPr="00D60D03">
              <w:rPr>
                <w:noProof/>
                <w:sz w:val="24"/>
                <w:szCs w:val="24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55.55pt;margin-top:7.6pt;width:119.95pt;height:30pt;z-index:251660288;mso-width-relative:margin;mso-height-relative:margin" stroked="f">
                  <v:textbox>
                    <w:txbxContent>
                      <w:p w:rsidR="00D60D03" w:rsidRPr="00D60D03" w:rsidRDefault="00D60D03" w:rsidP="00D60D0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60D03">
                          <w:rPr>
                            <w:sz w:val="28"/>
                            <w:szCs w:val="28"/>
                          </w:rPr>
                          <w:t>ПРОЕКТ</w:t>
                        </w:r>
                      </w:p>
                    </w:txbxContent>
                  </v:textbox>
                </v:shape>
              </w:pict>
            </w:r>
            <w:r w:rsidR="00245CDE">
              <w:rPr>
                <w:noProof/>
                <w:sz w:val="24"/>
                <w:szCs w:val="24"/>
              </w:rPr>
              <w:drawing>
                <wp:inline distT="0" distB="0" distL="0" distR="0">
                  <wp:extent cx="899160" cy="899160"/>
                  <wp:effectExtent l="19050" t="0" r="0" b="0"/>
                  <wp:docPr id="1" name="Рисунок 1" descr="48_4_Николаевское_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8_4_Николаевское_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04E" w:rsidRPr="0005404E" w:rsidTr="00FC5972">
        <w:trPr>
          <w:cantSplit/>
          <w:trHeight w:hRule="exact" w:val="1549"/>
        </w:trPr>
        <w:tc>
          <w:tcPr>
            <w:tcW w:w="9639" w:type="dxa"/>
            <w:gridSpan w:val="2"/>
          </w:tcPr>
          <w:p w:rsidR="0005404E" w:rsidRPr="0005404E" w:rsidRDefault="0005404E" w:rsidP="0005404E">
            <w:pPr>
              <w:snapToGrid w:val="0"/>
              <w:jc w:val="center"/>
              <w:rPr>
                <w:b/>
                <w:bCs/>
                <w:sz w:val="2"/>
                <w:szCs w:val="24"/>
              </w:rPr>
            </w:pPr>
          </w:p>
          <w:p w:rsidR="0005404E" w:rsidRPr="0005404E" w:rsidRDefault="0005404E" w:rsidP="0005404E">
            <w:pPr>
              <w:jc w:val="center"/>
              <w:rPr>
                <w:b/>
                <w:bCs/>
                <w:sz w:val="2"/>
                <w:szCs w:val="24"/>
              </w:rPr>
            </w:pPr>
          </w:p>
          <w:p w:rsidR="0005404E" w:rsidRPr="0005404E" w:rsidRDefault="0005404E" w:rsidP="0005404E">
            <w:pPr>
              <w:jc w:val="center"/>
              <w:rPr>
                <w:b/>
                <w:bCs/>
                <w:sz w:val="2"/>
                <w:szCs w:val="24"/>
              </w:rPr>
            </w:pPr>
          </w:p>
          <w:p w:rsidR="0005404E" w:rsidRPr="0005404E" w:rsidRDefault="0005404E" w:rsidP="0005404E">
            <w:pPr>
              <w:jc w:val="center"/>
              <w:rPr>
                <w:b/>
                <w:bCs/>
                <w:sz w:val="2"/>
                <w:szCs w:val="24"/>
              </w:rPr>
            </w:pPr>
          </w:p>
          <w:p w:rsidR="0005404E" w:rsidRPr="0005404E" w:rsidRDefault="0005404E" w:rsidP="0005404E">
            <w:pPr>
              <w:keepNext/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05404E">
              <w:rPr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05404E" w:rsidRPr="0005404E" w:rsidRDefault="0005404E" w:rsidP="0005404E">
            <w:pPr>
              <w:keepNext/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05404E">
              <w:rPr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05404E" w:rsidRPr="0005404E" w:rsidRDefault="0005404E" w:rsidP="0005404E">
            <w:pPr>
              <w:keepNext/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05404E">
              <w:rPr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05404E" w:rsidRPr="0005404E" w:rsidRDefault="0005404E" w:rsidP="0005404E">
            <w:pPr>
              <w:spacing w:before="120"/>
              <w:jc w:val="center"/>
              <w:rPr>
                <w:b/>
                <w:bCs/>
                <w:spacing w:val="20"/>
                <w:sz w:val="32"/>
                <w:szCs w:val="24"/>
              </w:rPr>
            </w:pPr>
            <w:r w:rsidRPr="0005404E">
              <w:rPr>
                <w:b/>
                <w:bCs/>
                <w:spacing w:val="20"/>
                <w:sz w:val="32"/>
                <w:szCs w:val="24"/>
              </w:rPr>
              <w:t>ПОСТАНОВЛЕНИЕ</w:t>
            </w:r>
          </w:p>
        </w:tc>
      </w:tr>
      <w:tr w:rsidR="0005404E" w:rsidRPr="0005404E" w:rsidTr="00FC5972">
        <w:trPr>
          <w:cantSplit/>
          <w:trHeight w:hRule="exact" w:val="340"/>
        </w:trPr>
        <w:tc>
          <w:tcPr>
            <w:tcW w:w="4819" w:type="dxa"/>
            <w:vAlign w:val="bottom"/>
          </w:tcPr>
          <w:p w:rsidR="0005404E" w:rsidRPr="0005404E" w:rsidRDefault="0005404E" w:rsidP="001C56C9">
            <w:pPr>
              <w:snapToGrid w:val="0"/>
              <w:rPr>
                <w:b/>
                <w:bCs/>
                <w:sz w:val="28"/>
                <w:szCs w:val="24"/>
              </w:rPr>
            </w:pPr>
            <w:r w:rsidRPr="0005404E">
              <w:rPr>
                <w:b/>
                <w:bCs/>
                <w:sz w:val="28"/>
                <w:szCs w:val="24"/>
              </w:rPr>
              <w:t xml:space="preserve">от </w:t>
            </w:r>
            <w:r w:rsidR="001C56C9">
              <w:rPr>
                <w:b/>
                <w:bCs/>
                <w:sz w:val="28"/>
                <w:szCs w:val="24"/>
              </w:rPr>
              <w:t>_______</w:t>
            </w:r>
          </w:p>
        </w:tc>
        <w:tc>
          <w:tcPr>
            <w:tcW w:w="4820" w:type="dxa"/>
            <w:vAlign w:val="bottom"/>
          </w:tcPr>
          <w:p w:rsidR="0005404E" w:rsidRPr="0005404E" w:rsidRDefault="0005404E" w:rsidP="003B0CFF">
            <w:pPr>
              <w:snapToGrid w:val="0"/>
              <w:jc w:val="center"/>
              <w:rPr>
                <w:b/>
                <w:bCs/>
                <w:sz w:val="28"/>
                <w:szCs w:val="24"/>
              </w:rPr>
            </w:pPr>
            <w:r w:rsidRPr="0005404E">
              <w:rPr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Pr="0005404E">
              <w:rPr>
                <w:b/>
                <w:bCs/>
                <w:sz w:val="28"/>
                <w:szCs w:val="24"/>
              </w:rPr>
              <w:t>№</w:t>
            </w:r>
            <w:r w:rsidR="00F15C82">
              <w:rPr>
                <w:b/>
                <w:bCs/>
                <w:sz w:val="28"/>
                <w:szCs w:val="24"/>
              </w:rPr>
              <w:t xml:space="preserve"> </w:t>
            </w:r>
            <w:r w:rsidR="00F112D1">
              <w:rPr>
                <w:b/>
                <w:bCs/>
                <w:sz w:val="28"/>
                <w:szCs w:val="24"/>
              </w:rPr>
              <w:t>__</w:t>
            </w:r>
          </w:p>
        </w:tc>
      </w:tr>
      <w:tr w:rsidR="0005404E" w:rsidRPr="0005404E" w:rsidTr="00FC5972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05404E" w:rsidRPr="0005404E" w:rsidRDefault="0005404E" w:rsidP="0005404E">
            <w:pPr>
              <w:snapToGrid w:val="0"/>
              <w:jc w:val="center"/>
              <w:rPr>
                <w:sz w:val="24"/>
                <w:szCs w:val="24"/>
              </w:rPr>
            </w:pPr>
            <w:r w:rsidRPr="0005404E">
              <w:rPr>
                <w:sz w:val="24"/>
                <w:szCs w:val="24"/>
              </w:rPr>
              <w:t>село Николаевка</w:t>
            </w:r>
          </w:p>
        </w:tc>
      </w:tr>
      <w:tr w:rsidR="0005404E" w:rsidRPr="0005404E" w:rsidTr="003B0CFF">
        <w:trPr>
          <w:cantSplit/>
          <w:trHeight w:val="80"/>
        </w:trPr>
        <w:tc>
          <w:tcPr>
            <w:tcW w:w="9639" w:type="dxa"/>
            <w:gridSpan w:val="2"/>
          </w:tcPr>
          <w:p w:rsidR="0005404E" w:rsidRPr="0005404E" w:rsidRDefault="0005404E" w:rsidP="0005404E">
            <w:pPr>
              <w:snapToGrid w:val="0"/>
              <w:rPr>
                <w:sz w:val="28"/>
                <w:szCs w:val="24"/>
              </w:rPr>
            </w:pPr>
          </w:p>
        </w:tc>
      </w:tr>
    </w:tbl>
    <w:p w:rsidR="009335D4" w:rsidRPr="009335D4" w:rsidRDefault="00F15C82" w:rsidP="009335D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отмене </w:t>
      </w:r>
      <w:r w:rsidR="00586AEE" w:rsidRPr="009335D4">
        <w:rPr>
          <w:sz w:val="28"/>
          <w:szCs w:val="28"/>
        </w:rPr>
        <w:t xml:space="preserve">особого противопожарного режима </w:t>
      </w:r>
    </w:p>
    <w:p w:rsidR="009335D4" w:rsidRPr="009335D4" w:rsidRDefault="009335D4" w:rsidP="009335D4">
      <w:pPr>
        <w:pStyle w:val="ConsPlusTitle"/>
        <w:widowControl/>
        <w:jc w:val="center"/>
        <w:rPr>
          <w:sz w:val="28"/>
          <w:szCs w:val="28"/>
        </w:rPr>
      </w:pPr>
      <w:r w:rsidRPr="009335D4">
        <w:rPr>
          <w:sz w:val="28"/>
          <w:szCs w:val="28"/>
        </w:rPr>
        <w:t xml:space="preserve">на территории </w:t>
      </w:r>
      <w:r w:rsidR="0005404E">
        <w:rPr>
          <w:sz w:val="28"/>
          <w:szCs w:val="28"/>
        </w:rPr>
        <w:t>Николаевского</w:t>
      </w:r>
      <w:r w:rsidRPr="009335D4">
        <w:rPr>
          <w:sz w:val="28"/>
          <w:szCs w:val="28"/>
        </w:rPr>
        <w:t xml:space="preserve"> сельского поселения </w:t>
      </w:r>
    </w:p>
    <w:p w:rsidR="00586AEE" w:rsidRPr="009335D4" w:rsidRDefault="009335D4" w:rsidP="009335D4">
      <w:pPr>
        <w:ind w:left="851" w:right="566"/>
        <w:jc w:val="center"/>
        <w:rPr>
          <w:b/>
          <w:sz w:val="28"/>
          <w:szCs w:val="28"/>
        </w:rPr>
      </w:pPr>
      <w:r w:rsidRPr="009335D4">
        <w:rPr>
          <w:b/>
          <w:sz w:val="28"/>
          <w:szCs w:val="28"/>
        </w:rPr>
        <w:t>Щербиновского района</w:t>
      </w:r>
    </w:p>
    <w:p w:rsidR="00586AEE" w:rsidRDefault="00586AEE" w:rsidP="00586AEE">
      <w:pPr>
        <w:jc w:val="center"/>
        <w:rPr>
          <w:b/>
          <w:sz w:val="28"/>
          <w:szCs w:val="28"/>
        </w:rPr>
      </w:pPr>
    </w:p>
    <w:p w:rsidR="00586AEE" w:rsidRDefault="00586AEE" w:rsidP="00586AEE">
      <w:pPr>
        <w:jc w:val="center"/>
        <w:rPr>
          <w:b/>
          <w:sz w:val="28"/>
          <w:szCs w:val="28"/>
        </w:rPr>
      </w:pPr>
    </w:p>
    <w:p w:rsidR="00586AEE" w:rsidRDefault="00586AEE" w:rsidP="009335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</w:t>
      </w:r>
      <w:r w:rsidR="00D90ED0">
        <w:rPr>
          <w:sz w:val="28"/>
          <w:szCs w:val="28"/>
        </w:rPr>
        <w:t xml:space="preserve">ном </w:t>
      </w:r>
      <w:r w:rsidR="00F112D1">
        <w:rPr>
          <w:sz w:val="28"/>
          <w:szCs w:val="28"/>
        </w:rPr>
        <w:t>от 21 декабря 1994 года № 69-ФЗ «О пожарной безопасности», Законом Краснодарского края от 31 марта 2000 года № 250-КЗ «О пожарной безопасности в Краснодарском крае», в связи с наступлением летнего пожароопасного сезона</w:t>
      </w:r>
      <w:r>
        <w:rPr>
          <w:sz w:val="28"/>
          <w:szCs w:val="28"/>
        </w:rPr>
        <w:t>, в</w:t>
      </w:r>
      <w:r w:rsidR="0005404E">
        <w:rPr>
          <w:sz w:val="28"/>
          <w:szCs w:val="28"/>
        </w:rPr>
        <w:t xml:space="preserve"> связи</w:t>
      </w:r>
      <w:r>
        <w:rPr>
          <w:sz w:val="28"/>
          <w:szCs w:val="28"/>
        </w:rPr>
        <w:t xml:space="preserve"> </w:t>
      </w:r>
      <w:r w:rsidR="00216B93">
        <w:rPr>
          <w:sz w:val="28"/>
          <w:szCs w:val="28"/>
        </w:rPr>
        <w:t xml:space="preserve">с </w:t>
      </w:r>
      <w:r w:rsidR="00F15C82">
        <w:rPr>
          <w:sz w:val="28"/>
          <w:szCs w:val="28"/>
        </w:rPr>
        <w:t xml:space="preserve">установлением погодных условий, способствующих снижению класса пожарной опасности и стабилизации пожарной обстановки на территории Николаевского сельского поселения Щербиновского района </w:t>
      </w:r>
      <w:r>
        <w:rPr>
          <w:sz w:val="28"/>
          <w:szCs w:val="28"/>
        </w:rPr>
        <w:t>п о с т а н о в л я ю:</w:t>
      </w:r>
    </w:p>
    <w:p w:rsidR="00586AEE" w:rsidRDefault="00586AEE" w:rsidP="009335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15C82">
        <w:rPr>
          <w:sz w:val="28"/>
          <w:szCs w:val="28"/>
        </w:rPr>
        <w:t>Отменить</w:t>
      </w:r>
      <w:r w:rsidR="009335D4">
        <w:rPr>
          <w:sz w:val="28"/>
          <w:szCs w:val="28"/>
        </w:rPr>
        <w:t xml:space="preserve"> </w:t>
      </w:r>
      <w:r>
        <w:rPr>
          <w:sz w:val="28"/>
          <w:szCs w:val="28"/>
        </w:rPr>
        <w:t>особый противопожарный режим</w:t>
      </w:r>
      <w:r w:rsidR="00F15C82">
        <w:rPr>
          <w:sz w:val="28"/>
          <w:szCs w:val="28"/>
        </w:rPr>
        <w:t>, на территории Николаевского сельского поселения Щербиновского района</w:t>
      </w:r>
      <w:r w:rsidR="005858C6">
        <w:rPr>
          <w:sz w:val="28"/>
          <w:szCs w:val="28"/>
        </w:rPr>
        <w:t>, введенный постановлением администрации Николаевского сельского поселения Щербиновского района</w:t>
      </w:r>
      <w:r>
        <w:rPr>
          <w:sz w:val="28"/>
          <w:szCs w:val="28"/>
        </w:rPr>
        <w:t>.</w:t>
      </w:r>
    </w:p>
    <w:p w:rsidR="00586AEE" w:rsidRDefault="00586AEE" w:rsidP="009335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15C82">
        <w:rPr>
          <w:sz w:val="28"/>
          <w:szCs w:val="28"/>
        </w:rPr>
        <w:t xml:space="preserve">Признать утратившим силу постановление администрации Николаевского сельского поселения Щербиновского района от </w:t>
      </w:r>
      <w:r w:rsidR="003B0CFF">
        <w:rPr>
          <w:sz w:val="28"/>
          <w:szCs w:val="28"/>
        </w:rPr>
        <w:t xml:space="preserve">5 </w:t>
      </w:r>
      <w:r w:rsidR="004E5F9B">
        <w:rPr>
          <w:sz w:val="28"/>
          <w:szCs w:val="28"/>
        </w:rPr>
        <w:t>апреля</w:t>
      </w:r>
      <w:r w:rsidR="003B0CFF">
        <w:rPr>
          <w:sz w:val="28"/>
          <w:szCs w:val="28"/>
        </w:rPr>
        <w:t xml:space="preserve"> 202</w:t>
      </w:r>
      <w:r w:rsidR="004E5F9B">
        <w:rPr>
          <w:sz w:val="28"/>
          <w:szCs w:val="28"/>
        </w:rPr>
        <w:t>4</w:t>
      </w:r>
      <w:r w:rsidR="00F15C82">
        <w:rPr>
          <w:sz w:val="28"/>
          <w:szCs w:val="28"/>
        </w:rPr>
        <w:t xml:space="preserve"> года № </w:t>
      </w:r>
      <w:r w:rsidR="003B0CFF">
        <w:rPr>
          <w:sz w:val="28"/>
          <w:szCs w:val="28"/>
        </w:rPr>
        <w:t>1</w:t>
      </w:r>
      <w:r w:rsidR="004E5F9B">
        <w:rPr>
          <w:sz w:val="28"/>
          <w:szCs w:val="28"/>
        </w:rPr>
        <w:t>5</w:t>
      </w:r>
      <w:r w:rsidR="00F15C82">
        <w:rPr>
          <w:sz w:val="28"/>
          <w:szCs w:val="28"/>
        </w:rPr>
        <w:t xml:space="preserve"> «О введении особого противопожарного режима на территории Николаевского сельского поселения Щербиновского района»</w:t>
      </w:r>
      <w:r>
        <w:rPr>
          <w:sz w:val="28"/>
          <w:szCs w:val="28"/>
        </w:rPr>
        <w:t>.</w:t>
      </w:r>
    </w:p>
    <w:p w:rsidR="009335D4" w:rsidRDefault="00F15C82" w:rsidP="00C76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35D4">
        <w:rPr>
          <w:sz w:val="28"/>
          <w:szCs w:val="28"/>
        </w:rPr>
        <w:t xml:space="preserve">. Официально опубликовать настоящее постановление в периодическом печатном издании «Информационный бюллетень администрации </w:t>
      </w:r>
      <w:r w:rsidR="0005404E">
        <w:rPr>
          <w:sz w:val="28"/>
          <w:szCs w:val="28"/>
        </w:rPr>
        <w:t>Николаевского</w:t>
      </w:r>
      <w:r w:rsidR="009335D4" w:rsidRPr="00D155A7">
        <w:rPr>
          <w:sz w:val="28"/>
          <w:szCs w:val="28"/>
        </w:rPr>
        <w:t xml:space="preserve"> сельского поселения Щербиновского района</w:t>
      </w:r>
      <w:r w:rsidR="009335D4">
        <w:rPr>
          <w:sz w:val="28"/>
          <w:szCs w:val="28"/>
        </w:rPr>
        <w:t>».</w:t>
      </w:r>
    </w:p>
    <w:p w:rsidR="009335D4" w:rsidRDefault="00F15C82" w:rsidP="00C76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35D4">
        <w:rPr>
          <w:sz w:val="28"/>
          <w:szCs w:val="28"/>
        </w:rPr>
        <w:t>. Разместить</w:t>
      </w:r>
      <w:r w:rsidR="009335D4" w:rsidRPr="00054FBF">
        <w:rPr>
          <w:sz w:val="28"/>
          <w:szCs w:val="28"/>
        </w:rPr>
        <w:t xml:space="preserve"> </w:t>
      </w:r>
      <w:r w:rsidR="009335D4">
        <w:rPr>
          <w:sz w:val="28"/>
          <w:szCs w:val="28"/>
        </w:rPr>
        <w:t xml:space="preserve">настоящее постановление на официальном сайте администрации </w:t>
      </w:r>
      <w:r w:rsidR="0005404E">
        <w:rPr>
          <w:sz w:val="28"/>
          <w:szCs w:val="28"/>
        </w:rPr>
        <w:t>Николаевского</w:t>
      </w:r>
      <w:r w:rsidR="009335D4" w:rsidRPr="00D155A7">
        <w:rPr>
          <w:sz w:val="28"/>
          <w:szCs w:val="28"/>
        </w:rPr>
        <w:t xml:space="preserve"> сельского поселения Щербиновского района</w:t>
      </w:r>
      <w:r w:rsidR="009335D4">
        <w:rPr>
          <w:sz w:val="28"/>
          <w:szCs w:val="28"/>
        </w:rPr>
        <w:t>.</w:t>
      </w:r>
    </w:p>
    <w:p w:rsidR="009335D4" w:rsidRDefault="00F15C82" w:rsidP="00C76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35D4" w:rsidRPr="00B40E4D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9335D4" w:rsidRDefault="00F15C82" w:rsidP="00C76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35D4">
        <w:rPr>
          <w:sz w:val="28"/>
          <w:szCs w:val="28"/>
        </w:rPr>
        <w:t xml:space="preserve">. Настоящее постановление вступает в силу </w:t>
      </w:r>
      <w:r w:rsidR="00C7611A">
        <w:rPr>
          <w:sz w:val="28"/>
          <w:szCs w:val="28"/>
        </w:rPr>
        <w:t xml:space="preserve">на следующий день после его </w:t>
      </w:r>
      <w:r w:rsidR="009335D4">
        <w:rPr>
          <w:sz w:val="28"/>
          <w:szCs w:val="28"/>
        </w:rPr>
        <w:t>официального опубликования.</w:t>
      </w:r>
    </w:p>
    <w:p w:rsidR="009335D4" w:rsidRDefault="009335D4" w:rsidP="009335D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E68BC" w:rsidRDefault="000E68BC" w:rsidP="009335D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B0CFF" w:rsidRDefault="003B0CFF" w:rsidP="009335D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335D4" w:rsidRDefault="009335D4" w:rsidP="009335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335D4" w:rsidRDefault="0005404E" w:rsidP="009335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</w:t>
      </w:r>
      <w:r w:rsidR="009335D4" w:rsidRPr="00D155A7">
        <w:rPr>
          <w:sz w:val="28"/>
          <w:szCs w:val="28"/>
        </w:rPr>
        <w:t xml:space="preserve"> сельского поселения </w:t>
      </w:r>
    </w:p>
    <w:p w:rsidR="00C92EE0" w:rsidRDefault="009335D4" w:rsidP="003B0CFF">
      <w:pPr>
        <w:autoSpaceDE w:val="0"/>
        <w:autoSpaceDN w:val="0"/>
        <w:adjustRightInd w:val="0"/>
        <w:jc w:val="both"/>
        <w:rPr>
          <w:sz w:val="28"/>
        </w:rPr>
      </w:pPr>
      <w:r w:rsidRPr="00D155A7"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 xml:space="preserve">                                         </w:t>
      </w:r>
      <w:r w:rsidR="00C7611A">
        <w:rPr>
          <w:sz w:val="28"/>
          <w:szCs w:val="28"/>
        </w:rPr>
        <w:t xml:space="preserve"> </w:t>
      </w:r>
      <w:r w:rsidR="0005404E">
        <w:rPr>
          <w:sz w:val="28"/>
          <w:szCs w:val="28"/>
        </w:rPr>
        <w:t xml:space="preserve">                         </w:t>
      </w:r>
      <w:r w:rsidR="003B0CFF">
        <w:rPr>
          <w:sz w:val="28"/>
          <w:szCs w:val="28"/>
        </w:rPr>
        <w:t xml:space="preserve"> </w:t>
      </w:r>
      <w:r w:rsidR="00C7611A">
        <w:rPr>
          <w:sz w:val="28"/>
          <w:szCs w:val="28"/>
        </w:rPr>
        <w:t xml:space="preserve">  </w:t>
      </w:r>
      <w:r w:rsidR="003B0CFF">
        <w:rPr>
          <w:sz w:val="28"/>
          <w:szCs w:val="28"/>
        </w:rPr>
        <w:t>Л. Н. Мацкевич</w:t>
      </w:r>
    </w:p>
    <w:sectPr w:rsidR="00C92EE0">
      <w:headerReference w:type="even" r:id="rId8"/>
      <w:headerReference w:type="default" r:id="rId9"/>
      <w:pgSz w:w="11906" w:h="16838" w:code="9"/>
      <w:pgMar w:top="340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B53" w:rsidRDefault="00551B53">
      <w:r>
        <w:separator/>
      </w:r>
    </w:p>
  </w:endnote>
  <w:endnote w:type="continuationSeparator" w:id="1">
    <w:p w:rsidR="00551B53" w:rsidRDefault="00551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B53" w:rsidRDefault="00551B53">
      <w:r>
        <w:separator/>
      </w:r>
    </w:p>
  </w:footnote>
  <w:footnote w:type="continuationSeparator" w:id="1">
    <w:p w:rsidR="00551B53" w:rsidRDefault="00551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E0" w:rsidRDefault="00C92EE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2EE0" w:rsidRDefault="00C92EE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E0" w:rsidRDefault="00C92EE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B0CFF">
      <w:rPr>
        <w:rStyle w:val="a8"/>
        <w:noProof/>
      </w:rPr>
      <w:t>2</w:t>
    </w:r>
    <w:r>
      <w:rPr>
        <w:rStyle w:val="a8"/>
      </w:rPr>
      <w:fldChar w:fldCharType="end"/>
    </w:r>
  </w:p>
  <w:p w:rsidR="00C92EE0" w:rsidRDefault="00C92EE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7B3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3F3B051C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40E424E9"/>
    <w:multiLevelType w:val="singleLevel"/>
    <w:tmpl w:val="511CF2FE"/>
    <w:lvl w:ilvl="0">
      <w:start w:val="2"/>
      <w:numFmt w:val="decimal"/>
      <w:lvlText w:val="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3">
    <w:nsid w:val="42A62C81"/>
    <w:multiLevelType w:val="hybridMultilevel"/>
    <w:tmpl w:val="A9907A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883CE0"/>
    <w:multiLevelType w:val="singleLevel"/>
    <w:tmpl w:val="614AE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D33567"/>
    <w:multiLevelType w:val="singleLevel"/>
    <w:tmpl w:val="ED74F99A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65B80EFC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70CD2E21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728239DB"/>
    <w:multiLevelType w:val="hybridMultilevel"/>
    <w:tmpl w:val="EDDC9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E2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C6174D5"/>
    <w:multiLevelType w:val="hybridMultilevel"/>
    <w:tmpl w:val="C5EECA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FE3"/>
    <w:rsid w:val="0005404E"/>
    <w:rsid w:val="000E68BC"/>
    <w:rsid w:val="001C56C9"/>
    <w:rsid w:val="00216B93"/>
    <w:rsid w:val="00245CDE"/>
    <w:rsid w:val="003B02EF"/>
    <w:rsid w:val="003B0CFF"/>
    <w:rsid w:val="003C7ACD"/>
    <w:rsid w:val="004A7E06"/>
    <w:rsid w:val="004E5F9B"/>
    <w:rsid w:val="00551B53"/>
    <w:rsid w:val="005858C6"/>
    <w:rsid w:val="00586AEE"/>
    <w:rsid w:val="00612A33"/>
    <w:rsid w:val="0064289E"/>
    <w:rsid w:val="00793081"/>
    <w:rsid w:val="009335D4"/>
    <w:rsid w:val="0095536A"/>
    <w:rsid w:val="00BC26DB"/>
    <w:rsid w:val="00BD6FE3"/>
    <w:rsid w:val="00BF7F84"/>
    <w:rsid w:val="00C11E6A"/>
    <w:rsid w:val="00C7611A"/>
    <w:rsid w:val="00C92EE0"/>
    <w:rsid w:val="00CF1C9C"/>
    <w:rsid w:val="00D15C39"/>
    <w:rsid w:val="00D60D03"/>
    <w:rsid w:val="00D766E4"/>
    <w:rsid w:val="00D76CBB"/>
    <w:rsid w:val="00D83046"/>
    <w:rsid w:val="00D90ED0"/>
    <w:rsid w:val="00EA232E"/>
    <w:rsid w:val="00F112D1"/>
    <w:rsid w:val="00F15065"/>
    <w:rsid w:val="00F15C82"/>
    <w:rsid w:val="00F730DC"/>
    <w:rsid w:val="00FC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line="480" w:lineRule="auto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right="283"/>
      <w:jc w:val="center"/>
      <w:outlineLvl w:val="6"/>
    </w:pPr>
    <w:rPr>
      <w:rFonts w:ascii="Arial" w:hAnsi="Arial" w:cs="Arial"/>
      <w:b/>
      <w:bCs/>
    </w:rPr>
  </w:style>
  <w:style w:type="paragraph" w:styleId="8">
    <w:name w:val="heading 8"/>
    <w:basedOn w:val="a"/>
    <w:next w:val="a"/>
    <w:qFormat/>
    <w:pPr>
      <w:keepNext/>
      <w:tabs>
        <w:tab w:val="left" w:pos="1985"/>
      </w:tabs>
      <w:jc w:val="center"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ind w:firstLine="851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21">
    <w:name w:val="Body Text Indent 2"/>
    <w:basedOn w:val="a"/>
    <w:pPr>
      <w:ind w:left="-709"/>
      <w:jc w:val="both"/>
    </w:pPr>
    <w:rPr>
      <w:sz w:val="24"/>
    </w:rPr>
  </w:style>
  <w:style w:type="paragraph" w:styleId="a6">
    <w:name w:val="Block Text"/>
    <w:basedOn w:val="a"/>
    <w:pPr>
      <w:ind w:left="-1276" w:right="-1192" w:firstLine="992"/>
      <w:jc w:val="both"/>
    </w:pPr>
    <w:rPr>
      <w:sz w:val="28"/>
    </w:rPr>
  </w:style>
  <w:style w:type="paragraph" w:styleId="30">
    <w:name w:val="Body Text 3"/>
    <w:basedOn w:val="a"/>
    <w:pPr>
      <w:jc w:val="both"/>
    </w:pPr>
    <w:rPr>
      <w:sz w:val="26"/>
    </w:rPr>
  </w:style>
  <w:style w:type="paragraph" w:styleId="31">
    <w:name w:val="Body Text Indent 3"/>
    <w:basedOn w:val="a"/>
    <w:pPr>
      <w:ind w:firstLine="709"/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ConsPlusTitle">
    <w:name w:val="ConsPlusTitle"/>
    <w:rsid w:val="009335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alloon Text"/>
    <w:basedOn w:val="a"/>
    <w:link w:val="aa"/>
    <w:rsid w:val="00F112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11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Заведующему районным от-делом образования</vt:lpstr>
    </vt:vector>
  </TitlesOfParts>
  <Company>Администрация района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районным от-делом образования</dc:title>
  <dc:subject/>
  <dc:creator>АЛЕКСАНДР</dc:creator>
  <cp:keywords/>
  <cp:lastModifiedBy>user</cp:lastModifiedBy>
  <cp:revision>6</cp:revision>
  <cp:lastPrinted>2023-11-07T06:04:00Z</cp:lastPrinted>
  <dcterms:created xsi:type="dcterms:W3CDTF">2024-11-06T04:54:00Z</dcterms:created>
  <dcterms:modified xsi:type="dcterms:W3CDTF">2024-11-06T06:14:00Z</dcterms:modified>
</cp:coreProperties>
</file>