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B15023" w:rsidRPr="005A5B1B" w:rsidTr="00643017">
        <w:trPr>
          <w:cantSplit/>
          <w:trHeight w:val="540"/>
        </w:trPr>
        <w:tc>
          <w:tcPr>
            <w:tcW w:w="9639" w:type="dxa"/>
            <w:gridSpan w:val="2"/>
          </w:tcPr>
          <w:p w:rsidR="00B15023" w:rsidRPr="00B15023" w:rsidRDefault="00B15023" w:rsidP="00B15023">
            <w:pPr>
              <w:tabs>
                <w:tab w:val="center" w:pos="4812"/>
                <w:tab w:val="left" w:pos="5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0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4400" cy="8610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023" w:rsidTr="00643017">
        <w:trPr>
          <w:cantSplit/>
          <w:trHeight w:val="1474"/>
        </w:trPr>
        <w:tc>
          <w:tcPr>
            <w:tcW w:w="9639" w:type="dxa"/>
            <w:gridSpan w:val="2"/>
          </w:tcPr>
          <w:p w:rsidR="00B15023" w:rsidRPr="00B15023" w:rsidRDefault="00B15023" w:rsidP="00B1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15023" w:rsidRPr="00B15023" w:rsidRDefault="00B15023" w:rsidP="00B1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02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15023" w:rsidRPr="00B15023" w:rsidRDefault="00B15023" w:rsidP="00B1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НИКОЛАЕВСКОГО СЕЛЬСКОГО ПОСЕЛЕНИЯ </w:t>
            </w:r>
          </w:p>
          <w:p w:rsidR="00B15023" w:rsidRPr="00B15023" w:rsidRDefault="00B15023" w:rsidP="00B1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023">
              <w:rPr>
                <w:rFonts w:ascii="Times New Roman" w:hAnsi="Times New Roman" w:cs="Times New Roman"/>
                <w:b/>
                <w:sz w:val="28"/>
                <w:szCs w:val="28"/>
              </w:rPr>
              <w:t>ЩЕРБИНОВСКОГО РАЙОНА</w:t>
            </w:r>
          </w:p>
          <w:p w:rsidR="00B15023" w:rsidRPr="00B15023" w:rsidRDefault="00B15023" w:rsidP="00B1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023" w:rsidRPr="00B15023" w:rsidRDefault="00B15023" w:rsidP="00B150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B15023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  <w:p w:rsidR="00B15023" w:rsidRPr="00B15023" w:rsidRDefault="00B15023" w:rsidP="00B150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</w:p>
        </w:tc>
      </w:tr>
      <w:tr w:rsidR="00B15023" w:rsidRPr="00034A2E" w:rsidTr="00643017">
        <w:trPr>
          <w:cantSplit/>
          <w:trHeight w:hRule="exact" w:val="340"/>
        </w:trPr>
        <w:tc>
          <w:tcPr>
            <w:tcW w:w="4819" w:type="dxa"/>
            <w:vAlign w:val="bottom"/>
          </w:tcPr>
          <w:p w:rsidR="00B15023" w:rsidRPr="00B15023" w:rsidRDefault="00093E2C" w:rsidP="00B150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03</w:t>
            </w:r>
            <w:bookmarkStart w:id="0" w:name="_GoBack"/>
            <w:bookmarkEnd w:id="0"/>
            <w:r w:rsidR="00923C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</w:t>
            </w:r>
            <w:r w:rsidR="00B15023" w:rsidRPr="00B15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  <w:tc>
          <w:tcPr>
            <w:tcW w:w="4820" w:type="dxa"/>
            <w:vAlign w:val="bottom"/>
          </w:tcPr>
          <w:p w:rsidR="00B15023" w:rsidRPr="00B15023" w:rsidRDefault="00923C6B" w:rsidP="00B1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№ 1</w:t>
            </w:r>
            <w:r w:rsidR="006667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B15023" w:rsidRPr="00B63260" w:rsidTr="00643017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B15023" w:rsidRPr="00B15023" w:rsidRDefault="00B15023" w:rsidP="00B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023">
              <w:rPr>
                <w:rFonts w:ascii="Times New Roman" w:hAnsi="Times New Roman" w:cs="Times New Roman"/>
                <w:sz w:val="28"/>
                <w:szCs w:val="28"/>
              </w:rPr>
              <w:t>село Николаевка</w:t>
            </w:r>
          </w:p>
        </w:tc>
      </w:tr>
      <w:tr w:rsidR="00B15023" w:rsidRPr="00B30F7F" w:rsidTr="00643017">
        <w:trPr>
          <w:cantSplit/>
        </w:trPr>
        <w:tc>
          <w:tcPr>
            <w:tcW w:w="9639" w:type="dxa"/>
            <w:gridSpan w:val="2"/>
          </w:tcPr>
          <w:p w:rsidR="00B15023" w:rsidRPr="00B15023" w:rsidRDefault="00B15023" w:rsidP="00B1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023" w:rsidRDefault="00B15023" w:rsidP="00B15023">
      <w:pPr>
        <w:spacing w:after="120" w:line="190" w:lineRule="atLeast"/>
        <w:rPr>
          <w:rFonts w:ascii="Arial" w:eastAsia="Times New Roman" w:hAnsi="Arial" w:cs="Arial"/>
          <w:color w:val="242424"/>
          <w:sz w:val="16"/>
          <w:szCs w:val="16"/>
        </w:rPr>
      </w:pPr>
    </w:p>
    <w:p w:rsidR="00B15023" w:rsidRDefault="00B15023" w:rsidP="00B15023">
      <w:pPr>
        <w:spacing w:after="120" w:line="190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B15023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Об оснащении территорий общего пользования села Николаевка Щербиновского района первичными средствами тушения пожаров.</w:t>
      </w:r>
    </w:p>
    <w:p w:rsidR="00B15023" w:rsidRPr="00B15023" w:rsidRDefault="00B15023" w:rsidP="00B15023">
      <w:pPr>
        <w:spacing w:after="120" w:line="190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</w:p>
    <w:p w:rsidR="00B15023" w:rsidRPr="00B15023" w:rsidRDefault="00B15023" w:rsidP="00B1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B1502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 соответствии с Федеральным законом от 21.12.1994 №69-ФЗ «О пожарной безопасности», Федеральным законом от 06.10.2003 №131-Ф3 «Об общих принципах местного самоуправления в Российской Федерации», Уставом Николаевского сельского поселения, </w:t>
      </w:r>
      <w:proofErr w:type="gramStart"/>
      <w:r w:rsidRPr="00B15023">
        <w:rPr>
          <w:rFonts w:ascii="Times New Roman" w:eastAsia="Times New Roman" w:hAnsi="Times New Roman" w:cs="Times New Roman"/>
          <w:color w:val="242424"/>
          <w:sz w:val="28"/>
          <w:szCs w:val="28"/>
        </w:rPr>
        <w:t>п</w:t>
      </w:r>
      <w:proofErr w:type="gramEnd"/>
      <w:r w:rsidRPr="00B1502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о с т а н о в л я ю:</w:t>
      </w:r>
    </w:p>
    <w:p w:rsidR="00B15023" w:rsidRPr="00B15023" w:rsidRDefault="00B15023" w:rsidP="00B15023">
      <w:pPr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B15023">
        <w:rPr>
          <w:rFonts w:ascii="Times New Roman" w:eastAsia="Times New Roman" w:hAnsi="Times New Roman" w:cs="Times New Roman"/>
          <w:color w:val="242424"/>
          <w:sz w:val="28"/>
          <w:szCs w:val="28"/>
        </w:rPr>
        <w:t>1. Утвердить прилагаемый перечень мест оснащения территорий общего пользования первичными средствами тушения пожаров на территории Николаевского сельского поселения Щербиновского района.</w:t>
      </w:r>
    </w:p>
    <w:p w:rsidR="00B15023" w:rsidRPr="00B15023" w:rsidRDefault="00B15023" w:rsidP="00B1502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5023">
        <w:rPr>
          <w:rFonts w:ascii="Times New Roman" w:hAnsi="Times New Roman" w:cs="Times New Roman"/>
          <w:sz w:val="28"/>
          <w:szCs w:val="28"/>
        </w:rPr>
        <w:t>.</w:t>
      </w:r>
      <w:r w:rsidRPr="00B1502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Отделу по общим и правовым вопросам администрации Николаевского сельского поселения Щербиновского района (Синотова</w:t>
      </w:r>
      <w:proofErr w:type="gramStart"/>
      <w:r w:rsidRPr="00B1502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)</w:t>
      </w:r>
      <w:r w:rsidRPr="00B150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5023"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администрации Николаевского сельского поселения Щербиновского района;</w:t>
      </w:r>
    </w:p>
    <w:p w:rsidR="00B15023" w:rsidRPr="00B15023" w:rsidRDefault="00B15023" w:rsidP="00B150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5023">
        <w:rPr>
          <w:rFonts w:ascii="Times New Roman" w:hAnsi="Times New Roman" w:cs="Times New Roman"/>
          <w:sz w:val="28"/>
          <w:szCs w:val="28"/>
        </w:rPr>
        <w:t>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B15023" w:rsidRPr="00B15023" w:rsidRDefault="00B15023" w:rsidP="00B150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50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50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502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15023" w:rsidRDefault="00B15023" w:rsidP="00B150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15023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его официального опубликования.</w:t>
      </w:r>
    </w:p>
    <w:p w:rsidR="00B15023" w:rsidRDefault="00B15023" w:rsidP="00B150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23" w:rsidRPr="00B15023" w:rsidRDefault="00B15023" w:rsidP="00B150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23" w:rsidRDefault="00B15023" w:rsidP="00B15023">
      <w:pPr>
        <w:spacing w:after="0" w:line="190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B15023">
        <w:rPr>
          <w:rFonts w:ascii="Times New Roman" w:eastAsia="Times New Roman" w:hAnsi="Times New Roman" w:cs="Times New Roman"/>
          <w:color w:val="242424"/>
          <w:sz w:val="28"/>
          <w:szCs w:val="28"/>
        </w:rPr>
        <w:t>Глава</w:t>
      </w:r>
    </w:p>
    <w:p w:rsidR="00B15023" w:rsidRDefault="00B15023" w:rsidP="00B15023">
      <w:pPr>
        <w:spacing w:after="0" w:line="190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B15023">
        <w:rPr>
          <w:rFonts w:ascii="Times New Roman" w:eastAsia="Times New Roman" w:hAnsi="Times New Roman" w:cs="Times New Roman"/>
          <w:color w:val="242424"/>
          <w:sz w:val="28"/>
          <w:szCs w:val="28"/>
        </w:rPr>
        <w:t>Николаевского сельского поселения</w:t>
      </w:r>
    </w:p>
    <w:p w:rsidR="00B15023" w:rsidRDefault="00B15023" w:rsidP="00B15023">
      <w:pPr>
        <w:spacing w:after="0" w:line="190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B1502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Щербиновского района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                                                              Л. Н. Мацкевич</w:t>
      </w:r>
    </w:p>
    <w:p w:rsidR="00923C6B" w:rsidRPr="00B15023" w:rsidRDefault="00923C6B" w:rsidP="00B15023">
      <w:pPr>
        <w:spacing w:after="0" w:line="190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442633" w:rsidRDefault="00B15023" w:rsidP="00442633">
      <w:pPr>
        <w:spacing w:after="120" w:line="190" w:lineRule="atLeast"/>
        <w:ind w:left="4962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B15023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УТВЕРЖДЕН</w:t>
      </w:r>
    </w:p>
    <w:p w:rsidR="00442633" w:rsidRDefault="00B15023" w:rsidP="00442633">
      <w:pPr>
        <w:spacing w:after="0" w:line="240" w:lineRule="auto"/>
        <w:ind w:left="4961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B1502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Постановлением </w:t>
      </w:r>
      <w:r w:rsidR="00442633">
        <w:rPr>
          <w:rFonts w:ascii="Times New Roman" w:eastAsia="Times New Roman" w:hAnsi="Times New Roman" w:cs="Times New Roman"/>
          <w:color w:val="242424"/>
          <w:sz w:val="28"/>
          <w:szCs w:val="28"/>
        </w:rPr>
        <w:t>администрации Николаевского сельского поселения Щербиновского района</w:t>
      </w:r>
    </w:p>
    <w:p w:rsidR="00B15023" w:rsidRDefault="009753E8" w:rsidP="00442633">
      <w:pPr>
        <w:spacing w:after="0" w:line="240" w:lineRule="auto"/>
        <w:ind w:left="4961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от </w:t>
      </w:r>
      <w:r w:rsidR="00923C6B">
        <w:rPr>
          <w:rFonts w:ascii="Times New Roman" w:eastAsia="Times New Roman" w:hAnsi="Times New Roman" w:cs="Times New Roman"/>
          <w:color w:val="242424"/>
          <w:sz w:val="28"/>
          <w:szCs w:val="28"/>
        </w:rPr>
        <w:t>06.05.2024 г. № 18</w:t>
      </w:r>
    </w:p>
    <w:p w:rsidR="00442633" w:rsidRDefault="00442633" w:rsidP="00442633">
      <w:pPr>
        <w:spacing w:after="0" w:line="240" w:lineRule="auto"/>
        <w:ind w:left="4961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442633" w:rsidRPr="00B15023" w:rsidRDefault="00442633" w:rsidP="00442633">
      <w:pPr>
        <w:spacing w:after="0" w:line="240" w:lineRule="auto"/>
        <w:ind w:left="4961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B15023" w:rsidRPr="00442633" w:rsidRDefault="00B15023" w:rsidP="00442633">
      <w:pPr>
        <w:spacing w:line="190" w:lineRule="atLeast"/>
        <w:ind w:firstLine="709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442633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Перечень мест оснащения территорий общего пользования первичными средствами тушения пожаров и противопо</w:t>
      </w:r>
      <w:r w:rsidR="00442633" w:rsidRPr="00442633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жарным инвентарем на территорииНиколаевского сельского поселения Щербиновского района</w:t>
      </w:r>
      <w:r w:rsidRPr="00442633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.</w:t>
      </w:r>
    </w:p>
    <w:tbl>
      <w:tblPr>
        <w:tblW w:w="9950" w:type="dxa"/>
        <w:jc w:val="center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8"/>
        <w:gridCol w:w="2681"/>
        <w:gridCol w:w="890"/>
        <w:gridCol w:w="4591"/>
      </w:tblGrid>
      <w:tr w:rsidR="00B15023" w:rsidRPr="00B15023" w:rsidTr="00442633">
        <w:trPr>
          <w:jc w:val="center"/>
        </w:trPr>
        <w:tc>
          <w:tcPr>
            <w:tcW w:w="1788" w:type="dxa"/>
            <w:vMerge w:val="restart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B15023" w:rsidRPr="00B15023" w:rsidRDefault="00B15023" w:rsidP="00B15023">
            <w:pPr>
              <w:spacing w:after="120" w:line="190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B1502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Населенный</w:t>
            </w:r>
          </w:p>
          <w:p w:rsidR="00B15023" w:rsidRPr="00B15023" w:rsidRDefault="00B15023" w:rsidP="00B15023">
            <w:pPr>
              <w:spacing w:after="120" w:line="190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B1502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пункт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B15023" w:rsidRPr="00B15023" w:rsidRDefault="00B15023" w:rsidP="00B15023">
            <w:pPr>
              <w:spacing w:after="120" w:line="190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B1502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Адрес местонахождения средств пожаротушения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B15023" w:rsidRPr="00B15023" w:rsidRDefault="00B15023" w:rsidP="00B15023">
            <w:pPr>
              <w:spacing w:after="120" w:line="190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B1502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Наименование средств пожаротушения и противопожарного инвентаря</w:t>
            </w:r>
          </w:p>
        </w:tc>
      </w:tr>
      <w:tr w:rsidR="00AD3260" w:rsidRPr="00B15023" w:rsidTr="00442633">
        <w:trPr>
          <w:jc w:val="center"/>
        </w:trPr>
        <w:tc>
          <w:tcPr>
            <w:tcW w:w="1788" w:type="dxa"/>
            <w:vMerge/>
            <w:shd w:val="clear" w:color="auto" w:fill="F2FAFE"/>
            <w:vAlign w:val="center"/>
            <w:hideMark/>
          </w:tcPr>
          <w:p w:rsidR="00AD3260" w:rsidRPr="00B15023" w:rsidRDefault="00AD3260" w:rsidP="00B1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B15023" w:rsidRPr="00B15023" w:rsidRDefault="00AD3260" w:rsidP="00B15023">
            <w:pPr>
              <w:spacing w:after="120" w:line="190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B1502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улица</w:t>
            </w:r>
          </w:p>
        </w:tc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B15023" w:rsidRPr="00B15023" w:rsidRDefault="00AD3260" w:rsidP="00B15023">
            <w:pPr>
              <w:spacing w:after="120" w:line="190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B1502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дом</w:t>
            </w:r>
          </w:p>
        </w:tc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B15023" w:rsidRPr="00B15023" w:rsidRDefault="00B15023" w:rsidP="00B15023">
            <w:pPr>
              <w:spacing w:after="120" w:line="190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</w:p>
        </w:tc>
      </w:tr>
      <w:tr w:rsidR="00442633" w:rsidRPr="00B15023" w:rsidTr="001D1F92">
        <w:trPr>
          <w:trHeight w:val="1462"/>
          <w:jc w:val="center"/>
        </w:trPr>
        <w:tc>
          <w:tcPr>
            <w:tcW w:w="1788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442633" w:rsidRPr="00B15023" w:rsidRDefault="00442633" w:rsidP="00B15023">
            <w:pPr>
              <w:spacing w:after="120" w:line="190" w:lineRule="atLeast"/>
              <w:ind w:left="-3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proofErr w:type="gramStart"/>
            <w:r w:rsidRPr="00B1502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с</w:t>
            </w:r>
            <w:proofErr w:type="gramEnd"/>
            <w:r w:rsidRPr="00B1502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Николаевка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442633" w:rsidRPr="00B15023" w:rsidRDefault="00442633" w:rsidP="00B15023">
            <w:pPr>
              <w:spacing w:after="120" w:line="190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2-я Пятилетка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442633" w:rsidRPr="00B15023" w:rsidRDefault="00442633" w:rsidP="00B15023">
            <w:pPr>
              <w:spacing w:after="120" w:line="190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B1502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442633" w:rsidRPr="00B15023" w:rsidRDefault="00442633" w:rsidP="00B15023">
            <w:pPr>
              <w:spacing w:after="120" w:line="190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</w:p>
        </w:tc>
      </w:tr>
    </w:tbl>
    <w:p w:rsidR="00701B23" w:rsidRDefault="00701B23" w:rsidP="00923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C6B" w:rsidRDefault="00923C6B" w:rsidP="00923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C6B" w:rsidRDefault="00923C6B" w:rsidP="00923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23C6B" w:rsidRDefault="00923C6B" w:rsidP="00923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</w:p>
    <w:p w:rsidR="00923C6B" w:rsidRPr="00B15023" w:rsidRDefault="00923C6B" w:rsidP="00923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Л. Н. Мацкевич</w:t>
      </w:r>
    </w:p>
    <w:sectPr w:rsidR="00923C6B" w:rsidRPr="00B15023" w:rsidSect="00B150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023"/>
    <w:rsid w:val="00093E2C"/>
    <w:rsid w:val="002B6ECB"/>
    <w:rsid w:val="00442633"/>
    <w:rsid w:val="00666790"/>
    <w:rsid w:val="00701B23"/>
    <w:rsid w:val="00923C6B"/>
    <w:rsid w:val="009753E8"/>
    <w:rsid w:val="00AD3260"/>
    <w:rsid w:val="00B15023"/>
    <w:rsid w:val="00C8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04"/>
  </w:style>
  <w:style w:type="paragraph" w:styleId="1">
    <w:name w:val="heading 1"/>
    <w:basedOn w:val="a"/>
    <w:link w:val="10"/>
    <w:uiPriority w:val="9"/>
    <w:qFormat/>
    <w:rsid w:val="00B15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15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0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150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1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5023"/>
  </w:style>
  <w:style w:type="paragraph" w:styleId="a4">
    <w:name w:val="Balloon Text"/>
    <w:basedOn w:val="a"/>
    <w:link w:val="a5"/>
    <w:uiPriority w:val="99"/>
    <w:semiHidden/>
    <w:unhideWhenUsed/>
    <w:rsid w:val="00B1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15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0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150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1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5023"/>
  </w:style>
  <w:style w:type="paragraph" w:styleId="a4">
    <w:name w:val="Balloon Text"/>
    <w:basedOn w:val="a"/>
    <w:link w:val="a5"/>
    <w:uiPriority w:val="99"/>
    <w:semiHidden/>
    <w:unhideWhenUsed/>
    <w:rsid w:val="00B1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2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2024-05-03T09:25:00Z</dcterms:created>
  <dcterms:modified xsi:type="dcterms:W3CDTF">2024-05-20T05:23:00Z</dcterms:modified>
</cp:coreProperties>
</file>