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FB759D" w:rsidRPr="00FB759D" w:rsidTr="00594809">
        <w:trPr>
          <w:cantSplit/>
          <w:trHeight w:hRule="exact" w:val="1418"/>
        </w:trPr>
        <w:tc>
          <w:tcPr>
            <w:tcW w:w="9639" w:type="dxa"/>
            <w:gridSpan w:val="2"/>
          </w:tcPr>
          <w:p w:rsidR="00FB759D" w:rsidRPr="00FB759D" w:rsidRDefault="00FB759D" w:rsidP="003F69C5">
            <w:pPr>
              <w:widowControl w:val="0"/>
              <w:tabs>
                <w:tab w:val="center" w:pos="4812"/>
                <w:tab w:val="left" w:pos="5773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1700" cy="901700"/>
                  <wp:effectExtent l="19050" t="0" r="0" b="0"/>
                  <wp:docPr id="7" name="Рисунок 7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59D" w:rsidRPr="00FB759D" w:rsidTr="00594809">
        <w:trPr>
          <w:cantSplit/>
          <w:trHeight w:hRule="exact" w:val="1474"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FB759D" w:rsidRPr="00FB759D" w:rsidTr="0059480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FB759D" w:rsidRPr="00FB759D" w:rsidRDefault="00FB759D" w:rsidP="003F69C5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от </w:t>
            </w:r>
            <w:r w:rsidR="00276CF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27.09.2023</w:t>
            </w:r>
          </w:p>
        </w:tc>
        <w:tc>
          <w:tcPr>
            <w:tcW w:w="4820" w:type="dxa"/>
            <w:vAlign w:val="bottom"/>
          </w:tcPr>
          <w:p w:rsidR="00FB759D" w:rsidRPr="00FB759D" w:rsidRDefault="00C64E84" w:rsidP="00276CF8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                                                 </w:t>
            </w:r>
            <w:r w:rsidR="003F69C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№ </w:t>
            </w:r>
            <w:r w:rsidR="00D3313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39</w:t>
            </w:r>
            <w:bookmarkStart w:id="0" w:name="_GoBack"/>
            <w:bookmarkEnd w:id="0"/>
          </w:p>
        </w:tc>
      </w:tr>
      <w:tr w:rsidR="00FB759D" w:rsidRPr="00FB759D" w:rsidTr="00594809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село Николаевка</w:t>
            </w:r>
          </w:p>
        </w:tc>
      </w:tr>
      <w:tr w:rsidR="00FB759D" w:rsidRPr="00FB759D" w:rsidTr="00594809">
        <w:trPr>
          <w:cantSplit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863456" w:rsidRPr="00FB759D" w:rsidRDefault="00863456" w:rsidP="00DF7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E9B" w:rsidRPr="000D27D3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7D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D27D3" w:rsidRPr="000D27D3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902E9B" w:rsidRPr="000D27D3" w:rsidRDefault="000D27D3" w:rsidP="00902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7D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FB759D" w:rsidRPr="000D27D3">
        <w:rPr>
          <w:rFonts w:ascii="Times New Roman" w:eastAsia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759D" w:rsidRPr="000D27D3"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Николаевского сельского поселения </w:t>
      </w:r>
    </w:p>
    <w:p w:rsidR="00FB759D" w:rsidRPr="000D27D3" w:rsidRDefault="00FB759D" w:rsidP="00902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D27D3">
        <w:rPr>
          <w:rFonts w:ascii="Times New Roman" w:eastAsia="Times New Roman" w:hAnsi="Times New Roman" w:cs="Times New Roman"/>
          <w:b/>
          <w:sz w:val="28"/>
          <w:szCs w:val="28"/>
        </w:rPr>
        <w:t>Щербиновского района</w:t>
      </w:r>
      <w:r w:rsidR="000D27D3" w:rsidRPr="000D27D3">
        <w:rPr>
          <w:rFonts w:ascii="Times New Roman" w:eastAsia="Times New Roman" w:hAnsi="Times New Roman" w:cs="Times New Roman"/>
          <w:b/>
          <w:sz w:val="28"/>
          <w:szCs w:val="28"/>
        </w:rPr>
        <w:t xml:space="preserve"> от 15 февраля 2016 года № 16 «Об утверждении административного регламента </w:t>
      </w:r>
      <w:r w:rsidR="000D27D3" w:rsidRPr="000D27D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администрацией Николаевского сельского</w:t>
      </w:r>
      <w:r w:rsidR="000D2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D27D3" w:rsidRPr="000D27D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 Щербиновского района муниципальной услуги «</w:t>
      </w:r>
      <w:r w:rsidR="000D27D3" w:rsidRPr="000D27D3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0D27D3" w:rsidRPr="000D27D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CC7EE1" w:rsidRPr="00FB759D" w:rsidRDefault="00CC7EE1" w:rsidP="00FB7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59D" w:rsidRPr="00FB759D" w:rsidRDefault="00CC7EE1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02E9B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в соответствие с действующим законодательством </w:t>
      </w:r>
      <w:r w:rsidR="00C64E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902E9B" w:rsidRDefault="00D33133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постановление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Николаевского сельского поселения Щербиновского района</w:t>
      </w:r>
      <w:r w:rsidR="00902E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42A5" w:rsidRPr="001342A5" w:rsidRDefault="00D33133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от 15 февраля 2016 года № 16 «Об утверждении административного регламента 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сельскогопоселения Щербиновского района муниципальной услуги «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земельных участков, находящихся </w:t>
      </w:r>
      <w:proofErr w:type="gramStart"/>
      <w:r w:rsidRPr="00FE218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proofErr w:type="gramStart"/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0742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="00C07420">
        <w:rPr>
          <w:rFonts w:ascii="Times New Roman" w:eastAsia="Times New Roman" w:hAnsi="Times New Roman" w:cs="Times New Roman"/>
          <w:bCs/>
          <w:sz w:val="28"/>
          <w:szCs w:val="28"/>
        </w:rPr>
        <w:t>ледующие изменения:</w:t>
      </w:r>
    </w:p>
    <w:p w:rsidR="00FB759D" w:rsidRPr="00FB759D" w:rsidRDefault="00C07420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прилож</w:t>
      </w:r>
      <w:r w:rsidR="00D33133">
        <w:rPr>
          <w:rFonts w:ascii="Times New Roman" w:eastAsia="Times New Roman" w:hAnsi="Times New Roman" w:cs="Times New Roman"/>
          <w:sz w:val="28"/>
          <w:szCs w:val="28"/>
        </w:rPr>
        <w:t>ении к постановлению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67E1" w:rsidRDefault="009F63FE" w:rsidP="00C07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20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8937C8">
        <w:rPr>
          <w:rFonts w:ascii="Times New Roman" w:hAnsi="Times New Roman" w:cs="Times New Roman"/>
          <w:sz w:val="28"/>
          <w:szCs w:val="28"/>
        </w:rPr>
        <w:t>4.2</w:t>
      </w:r>
      <w:r w:rsidRPr="00C07420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C64E84">
        <w:rPr>
          <w:rFonts w:ascii="Times New Roman" w:hAnsi="Times New Roman" w:cs="Times New Roman"/>
          <w:sz w:val="28"/>
          <w:szCs w:val="28"/>
        </w:rPr>
        <w:t xml:space="preserve"> </w:t>
      </w:r>
      <w:r w:rsidR="00D331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64C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64E84">
        <w:rPr>
          <w:rFonts w:ascii="Times New Roman" w:hAnsi="Times New Roman" w:cs="Times New Roman"/>
          <w:sz w:val="28"/>
          <w:szCs w:val="28"/>
        </w:rPr>
        <w:t xml:space="preserve"> </w:t>
      </w:r>
      <w:r w:rsidR="007A64C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E7331" w:rsidRPr="00C07420">
        <w:rPr>
          <w:rFonts w:ascii="Times New Roman" w:hAnsi="Times New Roman" w:cs="Times New Roman"/>
          <w:sz w:val="28"/>
          <w:szCs w:val="28"/>
        </w:rPr>
        <w:t>:</w:t>
      </w:r>
    </w:p>
    <w:p w:rsidR="00C64E84" w:rsidRPr="00C07420" w:rsidRDefault="00C64E84" w:rsidP="00C07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873" w:rsidRDefault="006E7331" w:rsidP="00CD48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«</w:t>
      </w:r>
      <w:r w:rsidR="00CD4873" w:rsidRPr="00CD4873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</w:t>
      </w:r>
      <w:proofErr w:type="gramStart"/>
      <w:r w:rsidR="00CD4873" w:rsidRPr="00CD4873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="00CD4873" w:rsidRPr="00CD4873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CD4873" w:rsidRPr="00CD4873" w:rsidRDefault="00CD4873" w:rsidP="00CD48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4873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</w:t>
      </w:r>
    </w:p>
    <w:p w:rsidR="00CD4873" w:rsidRPr="00CD4873" w:rsidRDefault="00CD4873" w:rsidP="00CD48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4873">
        <w:rPr>
          <w:rFonts w:ascii="Times New Roman" w:hAnsi="Times New Roman" w:cs="Times New Roman"/>
          <w:sz w:val="28"/>
          <w:szCs w:val="28"/>
        </w:rPr>
        <w:t xml:space="preserve">в том числе порядок и формы  </w:t>
      </w:r>
      <w:proofErr w:type="gramStart"/>
      <w:r w:rsidRPr="00CD48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D4873">
        <w:rPr>
          <w:rFonts w:ascii="Times New Roman" w:hAnsi="Times New Roman" w:cs="Times New Roman"/>
          <w:sz w:val="28"/>
          <w:szCs w:val="28"/>
        </w:rPr>
        <w:t xml:space="preserve"> полнотой и качеством</w:t>
      </w:r>
    </w:p>
    <w:p w:rsidR="00CD4873" w:rsidRPr="00CD4873" w:rsidRDefault="00CD4873" w:rsidP="00CD48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</w:t>
      </w:r>
      <w:r w:rsidRPr="00CD4873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CD4873" w:rsidRPr="00CD4873" w:rsidRDefault="00CD4873" w:rsidP="00CD4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4873" w:rsidRPr="00CD4873" w:rsidRDefault="00CD4873" w:rsidP="00CD4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4.2.1. </w:t>
      </w:r>
      <w:proofErr w:type="gramStart"/>
      <w:r w:rsidRPr="00CD48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4873">
        <w:rPr>
          <w:rFonts w:ascii="Times New Roman" w:hAnsi="Times New Roman" w:cs="Times New Roman"/>
          <w:sz w:val="28"/>
          <w:szCs w:val="28"/>
        </w:rPr>
        <w:t xml:space="preserve"> полно</w:t>
      </w:r>
      <w:r>
        <w:rPr>
          <w:rFonts w:ascii="Times New Roman" w:hAnsi="Times New Roman" w:cs="Times New Roman"/>
          <w:sz w:val="28"/>
          <w:szCs w:val="28"/>
        </w:rPr>
        <w:t>той и качеством предоставления М</w:t>
      </w:r>
      <w:r w:rsidRPr="00CD4873">
        <w:rPr>
          <w:rFonts w:ascii="Times New Roman" w:hAnsi="Times New Roman" w:cs="Times New Roman"/>
          <w:sz w:val="28"/>
          <w:szCs w:val="28"/>
        </w:rPr>
        <w:t xml:space="preserve">униципальной услуги включает в себя проведение проверок, </w:t>
      </w:r>
      <w:r>
        <w:rPr>
          <w:rFonts w:ascii="Times New Roman" w:hAnsi="Times New Roman" w:cs="Times New Roman"/>
          <w:sz w:val="28"/>
          <w:szCs w:val="28"/>
        </w:rPr>
        <w:t xml:space="preserve">выявление и установление нарушений прав заявителей, принятие решений об устранении соответствующих нарушений. </w:t>
      </w:r>
    </w:p>
    <w:p w:rsidR="00CD4873" w:rsidRDefault="00CD4873" w:rsidP="00CD4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могут быть плановыми на основании планов работ Администрации, либо внеплановыми, проводимыми, в том числе, по жалобе заявителей на своевременность, полноту и качество предоставления Муниципальной услуги.</w:t>
      </w:r>
    </w:p>
    <w:p w:rsidR="00CD4873" w:rsidRPr="00CD4873" w:rsidRDefault="00CD4873" w:rsidP="00CD4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873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</w:t>
      </w:r>
      <w:r w:rsidR="00272CF3">
        <w:rPr>
          <w:rFonts w:ascii="Times New Roman" w:hAnsi="Times New Roman" w:cs="Times New Roman"/>
          <w:sz w:val="28"/>
          <w:szCs w:val="28"/>
        </w:rPr>
        <w:t>в администрацию Николаевского сельского поселения Щербиновского района</w:t>
      </w:r>
      <w:r w:rsidRPr="00CD4873">
        <w:rPr>
          <w:rFonts w:ascii="Times New Roman" w:hAnsi="Times New Roman" w:cs="Times New Roman"/>
          <w:sz w:val="28"/>
          <w:szCs w:val="28"/>
        </w:rPr>
        <w:t xml:space="preserve">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CD4873" w:rsidRPr="00CD4873" w:rsidRDefault="00272CF3" w:rsidP="00CD4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Николаевского сельского поселения Щербиновского района </w:t>
      </w:r>
      <w:r w:rsidR="00CD4873" w:rsidRPr="00CD4873">
        <w:rPr>
          <w:rFonts w:ascii="Times New Roman" w:hAnsi="Times New Roman" w:cs="Times New Roman"/>
          <w:sz w:val="28"/>
          <w:szCs w:val="28"/>
        </w:rPr>
        <w:t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proofErr w:type="gramEnd"/>
    </w:p>
    <w:p w:rsidR="00CD4873" w:rsidRPr="00CD4873" w:rsidRDefault="00272CF3" w:rsidP="00CD4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Николаевского сельского поселения Щербиновского района</w:t>
      </w:r>
      <w:r w:rsidR="00CD4873" w:rsidRPr="00CD4873">
        <w:rPr>
          <w:rFonts w:ascii="Times New Roman" w:hAnsi="Times New Roman" w:cs="Times New Roman"/>
          <w:sz w:val="28"/>
          <w:szCs w:val="28"/>
        </w:rPr>
        <w:t xml:space="preserve"> принимает решение </w:t>
      </w:r>
      <w:proofErr w:type="gramStart"/>
      <w:r w:rsidR="00CD4873" w:rsidRPr="00CD4873">
        <w:rPr>
          <w:rFonts w:ascii="Times New Roman" w:hAnsi="Times New Roman" w:cs="Times New Roman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CD4873" w:rsidRPr="00CD4873">
        <w:rPr>
          <w:rFonts w:ascii="Times New Roman" w:hAnsi="Times New Roman" w:cs="Times New Roman"/>
          <w:sz w:val="28"/>
          <w:szCs w:val="28"/>
        </w:rPr>
        <w:t>:</w:t>
      </w:r>
    </w:p>
    <w:p w:rsidR="00CD4873" w:rsidRPr="00CD4873" w:rsidRDefault="00CD4873" w:rsidP="00CD4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873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D4873" w:rsidRPr="00CD4873" w:rsidRDefault="00CD4873" w:rsidP="00CD4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873">
        <w:rPr>
          <w:rFonts w:ascii="Times New Roman" w:hAnsi="Times New Roman" w:cs="Times New Roman"/>
          <w:sz w:val="28"/>
          <w:szCs w:val="28"/>
        </w:rPr>
        <w:t xml:space="preserve">2) в течение двух месяцев до даты подачи заявления контролируемого лица </w:t>
      </w:r>
      <w:r w:rsidR="00272CF3">
        <w:rPr>
          <w:rFonts w:ascii="Times New Roman" w:hAnsi="Times New Roman" w:cs="Times New Roman"/>
          <w:sz w:val="28"/>
          <w:szCs w:val="28"/>
        </w:rPr>
        <w:t>администрацией Николаевского сельского поселения Щербиновского района</w:t>
      </w:r>
      <w:r w:rsidRPr="00CD4873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CD4873" w:rsidRPr="00CD4873" w:rsidRDefault="00CD4873" w:rsidP="00CD4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873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D4873" w:rsidRPr="00CD4873" w:rsidRDefault="00CD4873" w:rsidP="00CD4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873">
        <w:rPr>
          <w:rFonts w:ascii="Times New Roman" w:hAnsi="Times New Roman" w:cs="Times New Roman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272CF3">
        <w:rPr>
          <w:rFonts w:ascii="Times New Roman" w:hAnsi="Times New Roman" w:cs="Times New Roman"/>
          <w:sz w:val="28"/>
          <w:szCs w:val="28"/>
        </w:rPr>
        <w:t xml:space="preserve">администрации Николаевского сельского поселения Щербиновского района </w:t>
      </w:r>
      <w:r w:rsidRPr="00CD4873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:rsidR="00561B4D" w:rsidRDefault="00CD4873" w:rsidP="00CD4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873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272CF3">
        <w:rPr>
          <w:rFonts w:ascii="Times New Roman" w:hAnsi="Times New Roman" w:cs="Times New Roman"/>
          <w:sz w:val="28"/>
          <w:szCs w:val="28"/>
        </w:rPr>
        <w:t>администрация Николаевского сельского поселения Щербиновского района</w:t>
      </w:r>
      <w:r w:rsidRPr="00CD4873"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</w:t>
      </w:r>
    </w:p>
    <w:p w:rsidR="00CD4873" w:rsidRPr="00CD4873" w:rsidRDefault="00CD4873" w:rsidP="00CD48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873">
        <w:rPr>
          <w:rFonts w:ascii="Times New Roman" w:hAnsi="Times New Roman" w:cs="Times New Roman"/>
          <w:sz w:val="28"/>
          <w:szCs w:val="28"/>
        </w:rPr>
        <w:t>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CD4873" w:rsidRDefault="00272CF3" w:rsidP="00CD4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о проведении</w:t>
      </w:r>
      <w:r w:rsidR="00E83EF0">
        <w:rPr>
          <w:rFonts w:ascii="Times New Roman" w:hAnsi="Times New Roman" w:cs="Times New Roman"/>
          <w:sz w:val="28"/>
          <w:szCs w:val="28"/>
        </w:rPr>
        <w:t xml:space="preserve"> внеплановой проверки принимает глава Николаевского сельского поселения Щербиновского района или уполномоченное им должностное лицо.</w:t>
      </w:r>
    </w:p>
    <w:p w:rsidR="00E83EF0" w:rsidRPr="00CD4873" w:rsidRDefault="00E83EF0" w:rsidP="00CD4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плановых проверок предоставления Муниципальной услуги формируется комиссия, в состав которой включаются должностные лица администрации Николаевского сельского поселения Щербиновского района. Периодичность осуществляемых плановых проверок полноты и качества исполнения Муниципальной услуги устанавливается администрацией Николаевского сельского поселения Щербиновского района.</w:t>
      </w:r>
    </w:p>
    <w:p w:rsidR="00E83EF0" w:rsidRDefault="00E83EF0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граждан.</w:t>
      </w:r>
    </w:p>
    <w:p w:rsidR="00E83EF0" w:rsidRDefault="00E83EF0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56D21" w:rsidRPr="00863456" w:rsidRDefault="00E83EF0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подписывается всеми членами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63456">
        <w:rPr>
          <w:rFonts w:ascii="Times New Roman" w:hAnsi="Times New Roman" w:cs="Times New Roman"/>
          <w:sz w:val="28"/>
          <w:szCs w:val="28"/>
        </w:rPr>
        <w:t>»</w:t>
      </w:r>
      <w:r w:rsidR="00C074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B7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Отделу по общим и юридическим вопросам администрации </w:t>
      </w:r>
      <w:r w:rsidRPr="00FB759D">
        <w:rPr>
          <w:rFonts w:ascii="Times New Roman" w:eastAsia="Times New Roman" w:hAnsi="Times New Roman" w:cs="Times New Roman"/>
          <w:sz w:val="28"/>
          <w:szCs w:val="28"/>
        </w:rPr>
        <w:t>Николаевского сельского поселения Щербиновского района (</w:t>
      </w:r>
      <w:r w:rsidR="00E83EF0">
        <w:rPr>
          <w:rFonts w:ascii="Times New Roman" w:eastAsia="Times New Roman" w:hAnsi="Times New Roman" w:cs="Times New Roman"/>
          <w:sz w:val="28"/>
          <w:szCs w:val="28"/>
        </w:rPr>
        <w:t>Голуб</w:t>
      </w: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FB759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Николаевского сельского поселения Щербиновского района.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3. Официально опубликовать настоящее постановление в Информационном бюллетене администрации Николаевского сельского поселения Щербиновского района.</w:t>
      </w:r>
    </w:p>
    <w:p w:rsidR="00DF7872" w:rsidRPr="00C07420" w:rsidRDefault="00FB759D" w:rsidP="00C074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FB75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872" w:rsidRPr="00FB759D" w:rsidRDefault="00DF7872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FB759D" w:rsidRPr="00FB759D" w:rsidRDefault="00E83EF0" w:rsidP="00FB7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Николаевского сельского поселения</w:t>
      </w:r>
    </w:p>
    <w:p w:rsidR="0050277E" w:rsidRPr="00863456" w:rsidRDefault="00FB759D" w:rsidP="0086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</w:t>
      </w:r>
      <w:r w:rsidR="00E83E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Л. Н. Мацкевич</w:t>
      </w:r>
    </w:p>
    <w:sectPr w:rsidR="0050277E" w:rsidRPr="00863456" w:rsidSect="00FB759D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041"/>
    <w:multiLevelType w:val="hybridMultilevel"/>
    <w:tmpl w:val="0A2811B6"/>
    <w:lvl w:ilvl="0" w:tplc="9B766F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8C07A3"/>
    <w:multiLevelType w:val="hybridMultilevel"/>
    <w:tmpl w:val="CDEA04AA"/>
    <w:lvl w:ilvl="0" w:tplc="7B3C4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4943AC"/>
    <w:multiLevelType w:val="hybridMultilevel"/>
    <w:tmpl w:val="8514F8BA"/>
    <w:lvl w:ilvl="0" w:tplc="9F867860">
      <w:start w:val="1"/>
      <w:numFmt w:val="decimal"/>
      <w:lvlText w:val="%1)"/>
      <w:lvlJc w:val="left"/>
      <w:pPr>
        <w:ind w:left="196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9534E"/>
    <w:multiLevelType w:val="hybridMultilevel"/>
    <w:tmpl w:val="FF60900A"/>
    <w:lvl w:ilvl="0" w:tplc="65D8821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AB759C"/>
    <w:multiLevelType w:val="hybridMultilevel"/>
    <w:tmpl w:val="1BB09D8C"/>
    <w:lvl w:ilvl="0" w:tplc="10CCE38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759D"/>
    <w:rsid w:val="000B5B4F"/>
    <w:rsid w:val="000D27D3"/>
    <w:rsid w:val="001167E1"/>
    <w:rsid w:val="001342A5"/>
    <w:rsid w:val="001453EA"/>
    <w:rsid w:val="001A53E2"/>
    <w:rsid w:val="002275A8"/>
    <w:rsid w:val="00272CF3"/>
    <w:rsid w:val="00276CF8"/>
    <w:rsid w:val="00390C51"/>
    <w:rsid w:val="003F69C5"/>
    <w:rsid w:val="0050277E"/>
    <w:rsid w:val="00551A83"/>
    <w:rsid w:val="00561B4D"/>
    <w:rsid w:val="00597D4F"/>
    <w:rsid w:val="005D1E9D"/>
    <w:rsid w:val="00696CE5"/>
    <w:rsid w:val="006A296D"/>
    <w:rsid w:val="006E7331"/>
    <w:rsid w:val="007A64C8"/>
    <w:rsid w:val="00863456"/>
    <w:rsid w:val="00883707"/>
    <w:rsid w:val="008937C8"/>
    <w:rsid w:val="00902E9B"/>
    <w:rsid w:val="009F63FE"/>
    <w:rsid w:val="00A3006E"/>
    <w:rsid w:val="00C07420"/>
    <w:rsid w:val="00C56D21"/>
    <w:rsid w:val="00C64E84"/>
    <w:rsid w:val="00C80921"/>
    <w:rsid w:val="00CC7EE1"/>
    <w:rsid w:val="00CD4873"/>
    <w:rsid w:val="00D33133"/>
    <w:rsid w:val="00D73C7B"/>
    <w:rsid w:val="00DF5365"/>
    <w:rsid w:val="00DF7872"/>
    <w:rsid w:val="00E83EF0"/>
    <w:rsid w:val="00EE5DFC"/>
    <w:rsid w:val="00F177CC"/>
    <w:rsid w:val="00FB759D"/>
    <w:rsid w:val="00FE2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06E"/>
    <w:pPr>
      <w:ind w:left="720"/>
      <w:contextualSpacing/>
    </w:pPr>
  </w:style>
  <w:style w:type="character" w:customStyle="1" w:styleId="a6">
    <w:name w:val="Цветовое выделение"/>
    <w:uiPriority w:val="99"/>
    <w:rsid w:val="001167E1"/>
    <w:rPr>
      <w:b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1167E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CD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CD48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2023-09-27T09:58:00Z</cp:lastPrinted>
  <dcterms:created xsi:type="dcterms:W3CDTF">2020-08-03T05:48:00Z</dcterms:created>
  <dcterms:modified xsi:type="dcterms:W3CDTF">2023-09-27T09:14:00Z</dcterms:modified>
</cp:coreProperties>
</file>